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21210" w14:textId="2D2DAEE4" w:rsidR="00862972" w:rsidRDefault="00862972" w:rsidP="006F2CCF"/>
    <w:p w14:paraId="3F5B1512" w14:textId="5F4FB0E3" w:rsidR="00862972" w:rsidRDefault="004D0A41" w:rsidP="00D82003">
      <w:r>
        <w:rPr>
          <w:noProof/>
        </w:rPr>
        <w:pict w14:anchorId="50F4ED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pt;height:50.25pt;visibility:visible">
            <v:imagedata r:id="rId7" o:title=""/>
          </v:shape>
        </w:pic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444248A" w14:textId="33283332" w:rsidR="00862972" w:rsidRPr="00D82003" w:rsidRDefault="006F2CCF" w:rsidP="00144A73">
            <w:pPr>
              <w:spacing w:after="0" w:line="240" w:lineRule="auto"/>
              <w:jc w:val="center"/>
              <w:rPr>
                <w:rFonts w:ascii="Calisto MT" w:hAnsi="Calisto MT"/>
                <w:i/>
                <w:iCs/>
                <w:color w:val="FF0000"/>
                <w:sz w:val="40"/>
                <w:szCs w:val="40"/>
              </w:rPr>
            </w:pPr>
            <w:bookmarkStart w:id="0" w:name="_Hlk527728898"/>
            <w:r w:rsidRPr="00D82003">
              <w:rPr>
                <w:rFonts w:ascii="Calisto MT" w:hAnsi="Calisto MT"/>
                <w:i/>
                <w:iCs/>
                <w:color w:val="FF0000"/>
                <w:sz w:val="40"/>
                <w:szCs w:val="40"/>
              </w:rPr>
              <w:t>PAWZAZZ</w:t>
            </w:r>
          </w:p>
          <w:p w14:paraId="653A832B" w14:textId="0B963355" w:rsidR="00862972" w:rsidRPr="00144A73" w:rsidRDefault="005A2A65" w:rsidP="00144A73">
            <w:pPr>
              <w:spacing w:after="0" w:line="240" w:lineRule="auto"/>
              <w:jc w:val="center"/>
              <w:rPr>
                <w:sz w:val="28"/>
                <w:szCs w:val="28"/>
              </w:rPr>
            </w:pPr>
            <w:r>
              <w:rPr>
                <w:sz w:val="28"/>
                <w:szCs w:val="28"/>
              </w:rPr>
              <w:t>October 22 &amp; 23 2022</w:t>
            </w:r>
          </w:p>
          <w:p w14:paraId="46B79DAD" w14:textId="655C3BBE" w:rsidR="006F2CCF" w:rsidRDefault="00D9308B" w:rsidP="00D9308B">
            <w:pPr>
              <w:spacing w:after="0" w:line="240" w:lineRule="auto"/>
              <w:jc w:val="center"/>
              <w:rPr>
                <w:sz w:val="28"/>
                <w:szCs w:val="28"/>
              </w:rPr>
            </w:pPr>
            <w:r>
              <w:rPr>
                <w:sz w:val="28"/>
                <w:szCs w:val="28"/>
              </w:rPr>
              <w:t xml:space="preserve">Millersville, MD </w:t>
            </w:r>
          </w:p>
          <w:p w14:paraId="1E6CE289" w14:textId="0C9E9A89" w:rsidR="00D9308B" w:rsidRPr="00144A73" w:rsidRDefault="00D9308B" w:rsidP="00D9308B">
            <w:pPr>
              <w:spacing w:after="0" w:line="240" w:lineRule="auto"/>
              <w:jc w:val="center"/>
              <w:rPr>
                <w:sz w:val="28"/>
                <w:szCs w:val="28"/>
              </w:rPr>
            </w:pPr>
            <w:r>
              <w:rPr>
                <w:sz w:val="28"/>
                <w:szCs w:val="28"/>
              </w:rPr>
              <w:t>At Hog Dog</w:t>
            </w:r>
          </w:p>
          <w:p w14:paraId="3CBBEE92" w14:textId="77777777" w:rsidR="00862972" w:rsidRPr="00144A73" w:rsidRDefault="00862972" w:rsidP="00144A73">
            <w:pPr>
              <w:spacing w:after="0" w:line="240" w:lineRule="auto"/>
              <w:jc w:val="center"/>
              <w:rPr>
                <w:b/>
                <w:bCs/>
                <w:sz w:val="28"/>
                <w:szCs w:val="28"/>
              </w:rPr>
            </w:pPr>
          </w:p>
          <w:p w14:paraId="10BC1C5A" w14:textId="77777777" w:rsidR="00862972" w:rsidRPr="00144A73" w:rsidRDefault="00862972" w:rsidP="00144A73">
            <w:pPr>
              <w:spacing w:after="0" w:line="240" w:lineRule="auto"/>
              <w:jc w:val="center"/>
              <w:rPr>
                <w:b/>
                <w:bCs/>
                <w:sz w:val="28"/>
                <w:szCs w:val="28"/>
              </w:rPr>
            </w:pPr>
            <w:r w:rsidRPr="00144A73">
              <w:rPr>
                <w:b/>
                <w:bCs/>
                <w:sz w:val="28"/>
                <w:szCs w:val="28"/>
              </w:rPr>
              <w:t>Judge:</w:t>
            </w:r>
          </w:p>
          <w:p w14:paraId="1B985CD9" w14:textId="6EB37E10" w:rsidR="00862972" w:rsidRPr="00144A73" w:rsidRDefault="00D9308B" w:rsidP="00D9308B">
            <w:pPr>
              <w:spacing w:after="0" w:line="240" w:lineRule="auto"/>
              <w:rPr>
                <w:sz w:val="32"/>
                <w:szCs w:val="32"/>
              </w:rPr>
            </w:pPr>
            <w:r>
              <w:rPr>
                <w:sz w:val="32"/>
                <w:szCs w:val="32"/>
              </w:rPr>
              <w:t xml:space="preserve">                 </w:t>
            </w:r>
            <w:r w:rsidR="005A2A65">
              <w:rPr>
                <w:sz w:val="32"/>
                <w:szCs w:val="32"/>
              </w:rPr>
              <w:t>Bernie Doyle</w:t>
            </w:r>
          </w:p>
          <w:p w14:paraId="3F2EB47E" w14:textId="77777777" w:rsidR="00862972" w:rsidRPr="00144A73" w:rsidRDefault="00862972" w:rsidP="00144A73">
            <w:pPr>
              <w:spacing w:after="0" w:line="240" w:lineRule="auto"/>
              <w:jc w:val="center"/>
              <w:rPr>
                <w:b/>
                <w:bCs/>
                <w:sz w:val="28"/>
                <w:szCs w:val="28"/>
              </w:rPr>
            </w:pPr>
          </w:p>
          <w:p w14:paraId="65B417F6" w14:textId="77777777" w:rsidR="006931FD" w:rsidRPr="00144A73" w:rsidRDefault="006931FD" w:rsidP="006931FD">
            <w:pPr>
              <w:spacing w:after="0" w:line="240" w:lineRule="auto"/>
              <w:jc w:val="center"/>
              <w:rPr>
                <w:sz w:val="28"/>
                <w:szCs w:val="28"/>
              </w:rPr>
            </w:pPr>
          </w:p>
          <w:p w14:paraId="4908320D" w14:textId="2CACB151" w:rsidR="006931FD" w:rsidRPr="00144A73" w:rsidRDefault="006F2CCF" w:rsidP="006931FD">
            <w:pPr>
              <w:spacing w:after="0" w:line="240" w:lineRule="auto"/>
              <w:jc w:val="center"/>
              <w:rPr>
                <w:sz w:val="28"/>
                <w:szCs w:val="28"/>
              </w:rPr>
            </w:pPr>
            <w:r>
              <w:rPr>
                <w:sz w:val="28"/>
                <w:szCs w:val="28"/>
              </w:rPr>
              <w:t>Single Run Format</w:t>
            </w:r>
          </w:p>
          <w:p w14:paraId="12813F98" w14:textId="03716079" w:rsidR="006931FD" w:rsidRDefault="006931FD" w:rsidP="00144A73">
            <w:pPr>
              <w:spacing w:after="0" w:line="240" w:lineRule="auto"/>
              <w:jc w:val="center"/>
              <w:rPr>
                <w:b/>
                <w:bCs/>
                <w:sz w:val="28"/>
                <w:szCs w:val="28"/>
              </w:rPr>
            </w:pPr>
          </w:p>
          <w:p w14:paraId="2F8EA28D" w14:textId="77777777" w:rsidR="006931FD" w:rsidRPr="00144A73" w:rsidRDefault="006931FD" w:rsidP="00144A73">
            <w:pPr>
              <w:spacing w:after="0" w:line="240" w:lineRule="auto"/>
              <w:jc w:val="center"/>
              <w:rPr>
                <w:b/>
                <w:bCs/>
                <w:sz w:val="28"/>
                <w:szCs w:val="28"/>
              </w:rPr>
            </w:pPr>
          </w:p>
          <w:p w14:paraId="6BF4D503" w14:textId="36B659C8" w:rsidR="00862972" w:rsidRDefault="007204FC" w:rsidP="006F2CCF">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0C9F3177" w14:textId="7EAB4856" w:rsidR="006F2CCF" w:rsidRPr="006F2CCF" w:rsidRDefault="006F2CCF" w:rsidP="006F2CCF">
            <w:pPr>
              <w:spacing w:after="0" w:line="240" w:lineRule="auto"/>
              <w:jc w:val="center"/>
              <w:rPr>
                <w:b/>
                <w:bCs/>
                <w:sz w:val="28"/>
                <w:szCs w:val="28"/>
              </w:rPr>
            </w:pPr>
            <w:r>
              <w:rPr>
                <w:b/>
                <w:bCs/>
                <w:sz w:val="28"/>
                <w:szCs w:val="28"/>
              </w:rPr>
              <w:t xml:space="preserve">Sand Dirt </w:t>
            </w:r>
          </w:p>
          <w:p w14:paraId="2A9CD3C5" w14:textId="77777777" w:rsidR="00862972" w:rsidRPr="00144A73" w:rsidRDefault="00862972" w:rsidP="00144A73">
            <w:pPr>
              <w:spacing w:after="0" w:line="240" w:lineRule="auto"/>
              <w:jc w:val="center"/>
              <w:rPr>
                <w:b/>
                <w:bCs/>
                <w:sz w:val="28"/>
                <w:szCs w:val="28"/>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47DFA9F5" w:rsidR="00862972" w:rsidRPr="00144A73" w:rsidRDefault="006F2CCF" w:rsidP="00144A73">
            <w:pPr>
              <w:spacing w:after="0" w:line="240" w:lineRule="auto"/>
              <w:jc w:val="center"/>
              <w:rPr>
                <w:sz w:val="28"/>
                <w:szCs w:val="28"/>
              </w:rPr>
            </w:pPr>
            <w:r>
              <w:rPr>
                <w:sz w:val="28"/>
                <w:szCs w:val="28"/>
              </w:rPr>
              <w:t>Rubber</w:t>
            </w: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05F16347" w:rsidR="00862972" w:rsidRPr="00144A73" w:rsidRDefault="00F37EDF" w:rsidP="00144A73">
            <w:pPr>
              <w:spacing w:after="0" w:line="240" w:lineRule="auto"/>
              <w:jc w:val="center"/>
              <w:rPr>
                <w:sz w:val="28"/>
                <w:szCs w:val="28"/>
              </w:rPr>
            </w:pPr>
            <w:r>
              <w:rPr>
                <w:sz w:val="28"/>
                <w:szCs w:val="28"/>
              </w:rPr>
              <w:t>TBA</w:t>
            </w:r>
          </w:p>
          <w:p w14:paraId="7306727C" w14:textId="77777777" w:rsidR="00862972" w:rsidRPr="00144A73" w:rsidRDefault="00862972" w:rsidP="00144A73">
            <w:pPr>
              <w:spacing w:after="0" w:line="240" w:lineRule="auto"/>
              <w:jc w:val="center"/>
              <w:rPr>
                <w:b/>
                <w:bCs/>
                <w:sz w:val="28"/>
                <w:szCs w:val="28"/>
              </w:rPr>
            </w:pPr>
          </w:p>
          <w:p w14:paraId="59630218" w14:textId="77777777" w:rsidR="00862972" w:rsidRPr="00144A73" w:rsidRDefault="00862972" w:rsidP="00144A73">
            <w:pPr>
              <w:spacing w:after="0" w:line="240" w:lineRule="auto"/>
              <w:jc w:val="center"/>
              <w:rPr>
                <w:b/>
                <w:bCs/>
                <w:sz w:val="28"/>
                <w:szCs w:val="28"/>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0424FD84" w:rsidR="00862972" w:rsidRPr="00144A73" w:rsidRDefault="006F2CCF" w:rsidP="00144A73">
            <w:pPr>
              <w:spacing w:after="0" w:line="240" w:lineRule="auto"/>
              <w:jc w:val="center"/>
              <w:rPr>
                <w:sz w:val="28"/>
                <w:szCs w:val="28"/>
              </w:rPr>
            </w:pPr>
            <w:r>
              <w:rPr>
                <w:sz w:val="28"/>
                <w:szCs w:val="28"/>
              </w:rPr>
              <w:t>7:</w:t>
            </w:r>
            <w:r w:rsidR="00381483">
              <w:rPr>
                <w:sz w:val="28"/>
                <w:szCs w:val="28"/>
              </w:rPr>
              <w:t>30</w:t>
            </w:r>
            <w:r>
              <w:rPr>
                <w:sz w:val="28"/>
                <w:szCs w:val="28"/>
              </w:rPr>
              <w:t xml:space="preserve"> each day</w:t>
            </w:r>
          </w:p>
          <w:p w14:paraId="39E08972" w14:textId="77777777" w:rsidR="00862972" w:rsidRPr="00144A73" w:rsidRDefault="00862972" w:rsidP="00144A73">
            <w:pPr>
              <w:spacing w:after="0" w:line="240" w:lineRule="auto"/>
              <w:jc w:val="center"/>
              <w:rPr>
                <w:b/>
                <w:bCs/>
                <w:sz w:val="28"/>
                <w:szCs w:val="28"/>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54C40911" w14:textId="5732D9F7" w:rsidR="00862972" w:rsidRPr="00144A73" w:rsidRDefault="00381483" w:rsidP="00144A73">
            <w:pPr>
              <w:spacing w:after="0" w:line="240" w:lineRule="auto"/>
              <w:jc w:val="center"/>
              <w:rPr>
                <w:sz w:val="28"/>
                <w:szCs w:val="28"/>
              </w:rPr>
            </w:pPr>
            <w:r>
              <w:rPr>
                <w:sz w:val="28"/>
                <w:szCs w:val="28"/>
              </w:rPr>
              <w:t>7:45</w:t>
            </w: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010B7ECF" w14:textId="77777777" w:rsidR="00862972" w:rsidRPr="00144A73" w:rsidRDefault="00862972" w:rsidP="00144A73">
            <w:pPr>
              <w:spacing w:after="0" w:line="240" w:lineRule="auto"/>
              <w:jc w:val="center"/>
              <w:rPr>
                <w:b/>
                <w:bCs/>
                <w:sz w:val="32"/>
                <w:szCs w:val="32"/>
              </w:rPr>
            </w:pPr>
          </w:p>
          <w:p w14:paraId="310C86FE" w14:textId="77777777" w:rsidR="00862972" w:rsidRPr="00144A73" w:rsidRDefault="00862972" w:rsidP="00144A73">
            <w:pPr>
              <w:spacing w:after="0" w:line="240" w:lineRule="auto"/>
              <w:jc w:val="center"/>
              <w:rPr>
                <w:b/>
                <w:bCs/>
                <w:sz w:val="32"/>
                <w:szCs w:val="32"/>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77777777" w:rsidR="00862972" w:rsidRPr="00144A73" w:rsidRDefault="00862972" w:rsidP="00144A73">
            <w:pPr>
              <w:spacing w:after="0" w:line="240" w:lineRule="auto"/>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4AFFE95D" w14:textId="2C990208" w:rsidR="00862972" w:rsidRPr="00144A73" w:rsidRDefault="00862972" w:rsidP="00144A73">
            <w:pPr>
              <w:spacing w:after="0" w:line="240" w:lineRule="auto"/>
              <w:jc w:val="center"/>
              <w:rPr>
                <w:b/>
                <w:bCs/>
                <w:sz w:val="28"/>
                <w:szCs w:val="2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8"/>
              <w:gridCol w:w="1532"/>
              <w:gridCol w:w="1566"/>
            </w:tblGrid>
            <w:tr w:rsidR="00527C6C" w:rsidRPr="00144A73" w14:paraId="056A23B9" w14:textId="5320E1F7" w:rsidTr="00527C6C">
              <w:tc>
                <w:tcPr>
                  <w:tcW w:w="1364"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620" w:type="dxa"/>
                  <w:tcBorders>
                    <w:top w:val="single" w:sz="4" w:space="0" w:color="auto"/>
                    <w:left w:val="single" w:sz="4" w:space="0" w:color="auto"/>
                    <w:bottom w:val="single" w:sz="4" w:space="0" w:color="auto"/>
                    <w:right w:val="single" w:sz="4" w:space="0" w:color="auto"/>
                  </w:tcBorders>
                </w:tcPr>
                <w:p w14:paraId="793F1DE0" w14:textId="7F29F3EB"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527C6C" w:rsidRPr="00144A73" w14:paraId="2EA4031F" w14:textId="50543E2C" w:rsidTr="00306D22">
              <w:trPr>
                <w:trHeight w:val="188"/>
              </w:trPr>
              <w:tc>
                <w:tcPr>
                  <w:tcW w:w="1364" w:type="dxa"/>
                  <w:tcBorders>
                    <w:top w:val="single" w:sz="4" w:space="0" w:color="auto"/>
                    <w:left w:val="single" w:sz="4" w:space="0" w:color="auto"/>
                    <w:bottom w:val="single" w:sz="4" w:space="0" w:color="auto"/>
                    <w:right w:val="single" w:sz="4" w:space="0" w:color="auto"/>
                  </w:tcBorders>
                </w:tcPr>
                <w:p w14:paraId="53E921BC" w14:textId="3D90B178" w:rsidR="00527C6C" w:rsidRPr="00144A73" w:rsidRDefault="0098410D" w:rsidP="00144A73">
                  <w:pPr>
                    <w:spacing w:after="0" w:line="240" w:lineRule="auto"/>
                    <w:jc w:val="center"/>
                  </w:pPr>
                  <w:r>
                    <w:t>chances</w:t>
                  </w:r>
                </w:p>
              </w:tc>
              <w:tc>
                <w:tcPr>
                  <w:tcW w:w="1620" w:type="dxa"/>
                  <w:tcBorders>
                    <w:top w:val="single" w:sz="4" w:space="0" w:color="auto"/>
                    <w:left w:val="single" w:sz="4" w:space="0" w:color="auto"/>
                    <w:bottom w:val="single" w:sz="4" w:space="0" w:color="auto"/>
                    <w:right w:val="single" w:sz="4" w:space="0" w:color="auto"/>
                  </w:tcBorders>
                </w:tcPr>
                <w:p w14:paraId="31C0059C" w14:textId="20C4615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AE1F6ED" w14:textId="39AB5671" w:rsidR="00527C6C" w:rsidRPr="00144A73" w:rsidRDefault="00CB375D" w:rsidP="00144A73">
                  <w:pPr>
                    <w:spacing w:after="0" w:line="240" w:lineRule="auto"/>
                    <w:jc w:val="center"/>
                  </w:pPr>
                  <w:r>
                    <w:t>1</w:t>
                  </w:r>
                </w:p>
              </w:tc>
            </w:tr>
            <w:tr w:rsidR="00527C6C" w:rsidRPr="00144A73" w14:paraId="17F5B674" w14:textId="59CAACE0" w:rsidTr="00527C6C">
              <w:tc>
                <w:tcPr>
                  <w:tcW w:w="1364" w:type="dxa"/>
                  <w:tcBorders>
                    <w:top w:val="single" w:sz="4" w:space="0" w:color="auto"/>
                    <w:left w:val="single" w:sz="4" w:space="0" w:color="auto"/>
                    <w:bottom w:val="single" w:sz="4" w:space="0" w:color="auto"/>
                    <w:right w:val="single" w:sz="4" w:space="0" w:color="auto"/>
                  </w:tcBorders>
                </w:tcPr>
                <w:p w14:paraId="651880BF" w14:textId="288DA1CA" w:rsidR="00527C6C" w:rsidRPr="00144A73" w:rsidRDefault="00D9308B" w:rsidP="00144A73">
                  <w:pPr>
                    <w:spacing w:after="0" w:line="240" w:lineRule="auto"/>
                    <w:jc w:val="center"/>
                  </w:pPr>
                  <w:r>
                    <w:t>regular</w:t>
                  </w:r>
                </w:p>
              </w:tc>
              <w:tc>
                <w:tcPr>
                  <w:tcW w:w="1620" w:type="dxa"/>
                  <w:tcBorders>
                    <w:top w:val="single" w:sz="4" w:space="0" w:color="auto"/>
                    <w:left w:val="single" w:sz="4" w:space="0" w:color="auto"/>
                    <w:bottom w:val="single" w:sz="4" w:space="0" w:color="auto"/>
                    <w:right w:val="single" w:sz="4" w:space="0" w:color="auto"/>
                  </w:tcBorders>
                </w:tcPr>
                <w:p w14:paraId="780FF9F9" w14:textId="4CB5E8C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F56F1DA" w14:textId="215CD195" w:rsidR="00527C6C" w:rsidRPr="00144A73" w:rsidRDefault="00350DAE" w:rsidP="00144A73">
                  <w:pPr>
                    <w:spacing w:after="0" w:line="240" w:lineRule="auto"/>
                    <w:jc w:val="center"/>
                  </w:pPr>
                  <w:r>
                    <w:t>2</w:t>
                  </w:r>
                </w:p>
              </w:tc>
            </w:tr>
            <w:tr w:rsidR="00527C6C" w:rsidRPr="00144A73" w14:paraId="092D86BE" w14:textId="55892849" w:rsidTr="00527C6C">
              <w:tc>
                <w:tcPr>
                  <w:tcW w:w="1364" w:type="dxa"/>
                  <w:tcBorders>
                    <w:top w:val="single" w:sz="4" w:space="0" w:color="auto"/>
                    <w:left w:val="single" w:sz="4" w:space="0" w:color="auto"/>
                    <w:bottom w:val="single" w:sz="4" w:space="0" w:color="auto"/>
                    <w:right w:val="single" w:sz="4" w:space="0" w:color="auto"/>
                  </w:tcBorders>
                </w:tcPr>
                <w:p w14:paraId="48653052" w14:textId="44D9C9DC" w:rsidR="00527C6C" w:rsidRPr="00144A73" w:rsidRDefault="005A2A65" w:rsidP="00144A73">
                  <w:pPr>
                    <w:spacing w:after="0" w:line="240" w:lineRule="auto"/>
                    <w:jc w:val="center"/>
                  </w:pPr>
                  <w:r>
                    <w:t>Gamblers</w:t>
                  </w:r>
                </w:p>
              </w:tc>
              <w:tc>
                <w:tcPr>
                  <w:tcW w:w="1620" w:type="dxa"/>
                  <w:tcBorders>
                    <w:top w:val="single" w:sz="4" w:space="0" w:color="auto"/>
                    <w:left w:val="single" w:sz="4" w:space="0" w:color="auto"/>
                    <w:bottom w:val="single" w:sz="4" w:space="0" w:color="auto"/>
                    <w:right w:val="single" w:sz="4" w:space="0" w:color="auto"/>
                  </w:tcBorders>
                </w:tcPr>
                <w:p w14:paraId="6CFB8BC2" w14:textId="79B095C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09DB6E89" w14:textId="53117917" w:rsidR="00527C6C" w:rsidRPr="00144A73" w:rsidRDefault="00350DAE" w:rsidP="00144A73">
                  <w:pPr>
                    <w:spacing w:after="0" w:line="240" w:lineRule="auto"/>
                    <w:jc w:val="center"/>
                  </w:pPr>
                  <w:r>
                    <w:t>1</w:t>
                  </w:r>
                </w:p>
              </w:tc>
            </w:tr>
            <w:tr w:rsidR="00527C6C" w:rsidRPr="00144A73" w14:paraId="650BB049" w14:textId="422C3478" w:rsidTr="00306D22">
              <w:trPr>
                <w:trHeight w:val="620"/>
              </w:trPr>
              <w:tc>
                <w:tcPr>
                  <w:tcW w:w="1364" w:type="dxa"/>
                  <w:tcBorders>
                    <w:top w:val="single" w:sz="4" w:space="0" w:color="auto"/>
                    <w:left w:val="single" w:sz="4" w:space="0" w:color="auto"/>
                    <w:bottom w:val="single" w:sz="4" w:space="0" w:color="auto"/>
                    <w:right w:val="single" w:sz="4" w:space="0" w:color="auto"/>
                  </w:tcBorders>
                </w:tcPr>
                <w:p w14:paraId="0BE277AB" w14:textId="54CD4754" w:rsidR="00527C6C" w:rsidRDefault="005A2A65" w:rsidP="00144A73">
                  <w:pPr>
                    <w:spacing w:after="0" w:line="240" w:lineRule="auto"/>
                    <w:jc w:val="center"/>
                  </w:pPr>
                  <w:r>
                    <w:t>Tunnelers</w:t>
                  </w:r>
                </w:p>
                <w:p w14:paraId="3296E4D7" w14:textId="4F53169D" w:rsidR="00306D22" w:rsidRPr="00144A73" w:rsidRDefault="005A2A65" w:rsidP="00144A73">
                  <w:pPr>
                    <w:spacing w:after="0" w:line="240" w:lineRule="auto"/>
                    <w:jc w:val="center"/>
                  </w:pPr>
                  <w:r>
                    <w:t>Jumpers</w:t>
                  </w:r>
                </w:p>
              </w:tc>
              <w:tc>
                <w:tcPr>
                  <w:tcW w:w="1620" w:type="dxa"/>
                  <w:tcBorders>
                    <w:top w:val="single" w:sz="4" w:space="0" w:color="auto"/>
                    <w:left w:val="single" w:sz="4" w:space="0" w:color="auto"/>
                    <w:bottom w:val="single" w:sz="4" w:space="0" w:color="auto"/>
                    <w:right w:val="single" w:sz="4" w:space="0" w:color="auto"/>
                  </w:tcBorders>
                </w:tcPr>
                <w:p w14:paraId="61D5E053" w14:textId="720F53EB"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300B41C4" w14:textId="77777777" w:rsidR="00527C6C" w:rsidRDefault="00684CE5" w:rsidP="00144A73">
                  <w:pPr>
                    <w:spacing w:after="0" w:line="240" w:lineRule="auto"/>
                    <w:jc w:val="center"/>
                  </w:pPr>
                  <w:r>
                    <w:t>1</w:t>
                  </w:r>
                </w:p>
                <w:p w14:paraId="34E5AA00" w14:textId="3AE6C1BD" w:rsidR="00306D22" w:rsidRPr="00144A73" w:rsidRDefault="00306D22" w:rsidP="00144A73">
                  <w:pPr>
                    <w:spacing w:after="0" w:line="240" w:lineRule="auto"/>
                    <w:jc w:val="center"/>
                  </w:pPr>
                  <w:r>
                    <w:t>1</w:t>
                  </w: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
              <w:gridCol w:w="1653"/>
              <w:gridCol w:w="1569"/>
            </w:tblGrid>
            <w:tr w:rsidR="00527C6C" w:rsidRPr="00144A73" w14:paraId="4430D14B" w14:textId="68A3ACC3" w:rsidTr="00527C6C">
              <w:tc>
                <w:tcPr>
                  <w:tcW w:w="1241"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743" w:type="dxa"/>
                  <w:tcBorders>
                    <w:top w:val="single" w:sz="4" w:space="0" w:color="auto"/>
                    <w:left w:val="single" w:sz="4" w:space="0" w:color="auto"/>
                    <w:bottom w:val="single" w:sz="4" w:space="0" w:color="auto"/>
                    <w:right w:val="single" w:sz="4" w:space="0" w:color="auto"/>
                  </w:tcBorders>
                </w:tcPr>
                <w:p w14:paraId="0BC5F410" w14:textId="16AA4DB0" w:rsidR="00527C6C" w:rsidRPr="00144A73" w:rsidRDefault="00527C6C" w:rsidP="00306D22">
                  <w:pPr>
                    <w:spacing w:after="0" w:line="240" w:lineRule="auto"/>
                    <w:rPr>
                      <w:b/>
                      <w:bCs/>
                    </w:rPr>
                  </w:pPr>
                </w:p>
              </w:tc>
              <w:tc>
                <w:tcPr>
                  <w:tcW w:w="1620"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527C6C">
              <w:tc>
                <w:tcPr>
                  <w:tcW w:w="1241" w:type="dxa"/>
                  <w:tcBorders>
                    <w:top w:val="single" w:sz="4" w:space="0" w:color="auto"/>
                    <w:left w:val="single" w:sz="4" w:space="0" w:color="auto"/>
                    <w:bottom w:val="single" w:sz="4" w:space="0" w:color="auto"/>
                    <w:right w:val="single" w:sz="4" w:space="0" w:color="auto"/>
                  </w:tcBorders>
                </w:tcPr>
                <w:p w14:paraId="1FDA0F07" w14:textId="2EF25725" w:rsidR="00527C6C" w:rsidRPr="00144A73" w:rsidRDefault="00D9308B" w:rsidP="00144A73">
                  <w:pPr>
                    <w:spacing w:after="0" w:line="240" w:lineRule="auto"/>
                    <w:jc w:val="center"/>
                  </w:pPr>
                  <w:r>
                    <w:t>T&amp;G</w:t>
                  </w:r>
                </w:p>
              </w:tc>
              <w:tc>
                <w:tcPr>
                  <w:tcW w:w="1743" w:type="dxa"/>
                  <w:tcBorders>
                    <w:top w:val="single" w:sz="4" w:space="0" w:color="auto"/>
                    <w:left w:val="single" w:sz="4" w:space="0" w:color="auto"/>
                    <w:bottom w:val="single" w:sz="4" w:space="0" w:color="auto"/>
                    <w:right w:val="single" w:sz="4" w:space="0" w:color="auto"/>
                  </w:tcBorders>
                </w:tcPr>
                <w:p w14:paraId="0B7F3EC9" w14:textId="7A95DAD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A2EF7FB" w14:textId="412F99FB" w:rsidR="00527C6C" w:rsidRPr="00144A73" w:rsidRDefault="00350DAE" w:rsidP="00144A73">
                  <w:pPr>
                    <w:spacing w:after="0" w:line="240" w:lineRule="auto"/>
                    <w:jc w:val="center"/>
                  </w:pPr>
                  <w:r>
                    <w:t>1</w:t>
                  </w:r>
                </w:p>
              </w:tc>
            </w:tr>
            <w:tr w:rsidR="00527C6C" w:rsidRPr="00144A73" w14:paraId="1C780DB7" w14:textId="56EC5098" w:rsidTr="00527C6C">
              <w:tc>
                <w:tcPr>
                  <w:tcW w:w="1241" w:type="dxa"/>
                  <w:tcBorders>
                    <w:top w:val="single" w:sz="4" w:space="0" w:color="auto"/>
                    <w:left w:val="single" w:sz="4" w:space="0" w:color="auto"/>
                    <w:bottom w:val="single" w:sz="4" w:space="0" w:color="auto"/>
                    <w:right w:val="single" w:sz="4" w:space="0" w:color="auto"/>
                  </w:tcBorders>
                </w:tcPr>
                <w:p w14:paraId="10483DA3" w14:textId="6B6A508F" w:rsidR="00527C6C" w:rsidRPr="00144A73" w:rsidRDefault="00D9308B" w:rsidP="00D9308B">
                  <w:pPr>
                    <w:spacing w:after="0" w:line="240" w:lineRule="auto"/>
                  </w:pPr>
                  <w:r>
                    <w:t>Regular</w:t>
                  </w:r>
                </w:p>
              </w:tc>
              <w:tc>
                <w:tcPr>
                  <w:tcW w:w="1743" w:type="dxa"/>
                  <w:tcBorders>
                    <w:top w:val="single" w:sz="4" w:space="0" w:color="auto"/>
                    <w:left w:val="single" w:sz="4" w:space="0" w:color="auto"/>
                    <w:bottom w:val="single" w:sz="4" w:space="0" w:color="auto"/>
                    <w:right w:val="single" w:sz="4" w:space="0" w:color="auto"/>
                  </w:tcBorders>
                </w:tcPr>
                <w:p w14:paraId="3E715288" w14:textId="61F9ACFE"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42DCAD16" w14:textId="7463C836" w:rsidR="00527C6C" w:rsidRPr="00144A73" w:rsidRDefault="00350DAE" w:rsidP="00144A73">
                  <w:pPr>
                    <w:spacing w:after="0" w:line="240" w:lineRule="auto"/>
                    <w:jc w:val="center"/>
                  </w:pPr>
                  <w:r>
                    <w:t>2</w:t>
                  </w:r>
                </w:p>
              </w:tc>
            </w:tr>
            <w:tr w:rsidR="00527C6C" w:rsidRPr="00144A73" w14:paraId="643AF4BE" w14:textId="26E904FA" w:rsidTr="00527C6C">
              <w:tc>
                <w:tcPr>
                  <w:tcW w:w="1241" w:type="dxa"/>
                  <w:tcBorders>
                    <w:top w:val="single" w:sz="4" w:space="0" w:color="auto"/>
                    <w:left w:val="single" w:sz="4" w:space="0" w:color="auto"/>
                    <w:bottom w:val="single" w:sz="4" w:space="0" w:color="auto"/>
                    <w:right w:val="single" w:sz="4" w:space="0" w:color="auto"/>
                  </w:tcBorders>
                </w:tcPr>
                <w:p w14:paraId="44B2E4F2" w14:textId="3F3344D1" w:rsidR="00527C6C" w:rsidRPr="00144A73" w:rsidRDefault="00D9308B" w:rsidP="00D9308B">
                  <w:pPr>
                    <w:spacing w:after="0" w:line="240" w:lineRule="auto"/>
                  </w:pPr>
                  <w:r>
                    <w:t>Chances</w:t>
                  </w:r>
                </w:p>
              </w:tc>
              <w:tc>
                <w:tcPr>
                  <w:tcW w:w="1743" w:type="dxa"/>
                  <w:tcBorders>
                    <w:top w:val="single" w:sz="4" w:space="0" w:color="auto"/>
                    <w:left w:val="single" w:sz="4" w:space="0" w:color="auto"/>
                    <w:bottom w:val="single" w:sz="4" w:space="0" w:color="auto"/>
                    <w:right w:val="single" w:sz="4" w:space="0" w:color="auto"/>
                  </w:tcBorders>
                </w:tcPr>
                <w:p w14:paraId="1E05EBFC" w14:textId="426E7759"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70B872" w14:textId="6FC38E02" w:rsidR="00527C6C" w:rsidRPr="00144A73" w:rsidRDefault="00306D22" w:rsidP="00144A73">
                  <w:pPr>
                    <w:spacing w:after="0" w:line="240" w:lineRule="auto"/>
                    <w:jc w:val="center"/>
                  </w:pPr>
                  <w:r>
                    <w:t>1</w:t>
                  </w:r>
                </w:p>
              </w:tc>
            </w:tr>
            <w:tr w:rsidR="00527C6C" w:rsidRPr="00144A73" w14:paraId="39B28CDA" w14:textId="0360CE27" w:rsidTr="00527C6C">
              <w:tc>
                <w:tcPr>
                  <w:tcW w:w="1241" w:type="dxa"/>
                  <w:tcBorders>
                    <w:top w:val="single" w:sz="4" w:space="0" w:color="auto"/>
                    <w:left w:val="single" w:sz="4" w:space="0" w:color="auto"/>
                    <w:bottom w:val="single" w:sz="4" w:space="0" w:color="auto"/>
                    <w:right w:val="single" w:sz="4" w:space="0" w:color="auto"/>
                  </w:tcBorders>
                </w:tcPr>
                <w:p w14:paraId="6DE32738" w14:textId="7CFE7ADB" w:rsidR="00527C6C" w:rsidRDefault="005A2A65" w:rsidP="00144A73">
                  <w:pPr>
                    <w:spacing w:after="0" w:line="240" w:lineRule="auto"/>
                    <w:jc w:val="center"/>
                  </w:pPr>
                  <w:r>
                    <w:t>weavers</w:t>
                  </w:r>
                </w:p>
                <w:p w14:paraId="44CC00D4" w14:textId="3F2E79CA" w:rsidR="00306D22" w:rsidRPr="00144A73" w:rsidRDefault="00CB375D" w:rsidP="00144A73">
                  <w:pPr>
                    <w:spacing w:after="0" w:line="240" w:lineRule="auto"/>
                    <w:jc w:val="center"/>
                  </w:pPr>
                  <w:r>
                    <w:t>jumpers</w:t>
                  </w:r>
                </w:p>
              </w:tc>
              <w:tc>
                <w:tcPr>
                  <w:tcW w:w="1743" w:type="dxa"/>
                  <w:tcBorders>
                    <w:top w:val="single" w:sz="4" w:space="0" w:color="auto"/>
                    <w:left w:val="single" w:sz="4" w:space="0" w:color="auto"/>
                    <w:bottom w:val="single" w:sz="4" w:space="0" w:color="auto"/>
                    <w:right w:val="single" w:sz="4" w:space="0" w:color="auto"/>
                  </w:tcBorders>
                </w:tcPr>
                <w:p w14:paraId="61489CC1" w14:textId="1BADBE10" w:rsidR="00527C6C" w:rsidRPr="00144A73" w:rsidRDefault="00527C6C" w:rsidP="00144A73">
                  <w:pPr>
                    <w:spacing w:after="0" w:line="240" w:lineRule="auto"/>
                    <w:jc w:val="center"/>
                  </w:pPr>
                </w:p>
              </w:tc>
              <w:tc>
                <w:tcPr>
                  <w:tcW w:w="1620" w:type="dxa"/>
                  <w:tcBorders>
                    <w:top w:val="single" w:sz="4" w:space="0" w:color="auto"/>
                    <w:left w:val="single" w:sz="4" w:space="0" w:color="auto"/>
                    <w:bottom w:val="single" w:sz="4" w:space="0" w:color="auto"/>
                    <w:right w:val="single" w:sz="4" w:space="0" w:color="auto"/>
                  </w:tcBorders>
                </w:tcPr>
                <w:p w14:paraId="54CEEDDD" w14:textId="77777777" w:rsidR="00527C6C" w:rsidRDefault="00306D22" w:rsidP="00144A73">
                  <w:pPr>
                    <w:spacing w:after="0" w:line="240" w:lineRule="auto"/>
                    <w:jc w:val="center"/>
                  </w:pPr>
                  <w:r>
                    <w:t>1</w:t>
                  </w:r>
                </w:p>
                <w:p w14:paraId="33D14E63" w14:textId="21880789" w:rsidR="00306D22" w:rsidRPr="00144A73" w:rsidRDefault="00306D22" w:rsidP="00144A73">
                  <w:pPr>
                    <w:spacing w:after="0" w:line="240" w:lineRule="auto"/>
                    <w:jc w:val="center"/>
                  </w:pPr>
                  <w:r>
                    <w:t>1</w:t>
                  </w:r>
                </w:p>
              </w:tc>
            </w:tr>
          </w:tbl>
          <w:p w14:paraId="11D260E3" w14:textId="77777777" w:rsidR="00862972" w:rsidRPr="00144A73" w:rsidRDefault="00862972" w:rsidP="00144A73">
            <w:pPr>
              <w:spacing w:after="0" w:line="240" w:lineRule="auto"/>
            </w:pPr>
          </w:p>
          <w:p w14:paraId="4EDBA833" w14:textId="1948349B" w:rsidR="00862972" w:rsidRPr="00144A73" w:rsidRDefault="00862972" w:rsidP="00306D22">
            <w:pPr>
              <w:spacing w:after="0" w:line="240" w:lineRule="auto"/>
              <w:rPr>
                <w:b/>
                <w:bCs/>
                <w:sz w:val="28"/>
                <w:szCs w:val="28"/>
              </w:rPr>
            </w:pPr>
          </w:p>
          <w:p w14:paraId="44BE1B0E" w14:textId="708955DC" w:rsidR="00862972" w:rsidRPr="00144A73" w:rsidRDefault="00000000" w:rsidP="00144A73">
            <w:pPr>
              <w:spacing w:after="0" w:line="240" w:lineRule="auto"/>
            </w:pPr>
            <w:r>
              <w:rPr>
                <w:rFonts w:ascii="Georgia" w:hAnsi="Georgia"/>
                <w:bCs/>
                <w:sz w:val="40"/>
                <w:szCs w:val="40"/>
              </w:rPr>
              <w:pict w14:anchorId="226DFCD6">
                <v:shape id="_x0000_i1026" type="#_x0000_t75" style="width:148.5pt;height:105pt">
                  <v:imagedata r:id="rId8" o:title="GenericPZlogo"/>
                </v:shape>
              </w:pict>
            </w:r>
          </w:p>
        </w:tc>
      </w:tr>
    </w:tbl>
    <w:p w14:paraId="43E59B9F" w14:textId="77777777" w:rsidR="00D82003" w:rsidRDefault="00D82003" w:rsidP="00274779">
      <w:pPr>
        <w:rPr>
          <w:highlight w:val="yellow"/>
        </w:rPr>
      </w:pPr>
    </w:p>
    <w:p w14:paraId="61058FAD" w14:textId="77777777" w:rsidR="00D82003" w:rsidRDefault="00D82003" w:rsidP="00274779">
      <w:pPr>
        <w:rPr>
          <w:highlight w:val="yellow"/>
        </w:rPr>
      </w:pPr>
    </w:p>
    <w:p w14:paraId="542223FE" w14:textId="52BA78EC" w:rsidR="00274779" w:rsidRDefault="00274779" w:rsidP="00274779">
      <w:pPr>
        <w:rPr>
          <w:rFonts w:ascii="Georgia" w:hAnsi="Georgia" w:cs="Arial"/>
          <w:b/>
          <w:bCs/>
          <w:sz w:val="20"/>
          <w:szCs w:val="20"/>
        </w:rPr>
      </w:pPr>
      <w:r w:rsidRPr="00D2411F">
        <w:rPr>
          <w:highlight w:val="yellow"/>
        </w:rPr>
        <w:lastRenderedPageBreak/>
        <w:t>PLEASE PRINT THIS AND BRING TO THE TRIAL. PLEASE PRINT 1 FORM FOR EACH PERSON TRAVELING WITH YOU.</w:t>
      </w:r>
      <w:r>
        <w:t xml:space="preserve"> ASSUMPTION OF THE RISK AND WAIVER OF LIABILITY RELATING TO CORONAVIRUS/COVID-19 This Form must be </w:t>
      </w:r>
      <w:proofErr w:type="gramStart"/>
      <w:r>
        <w:t>completely filled</w:t>
      </w:r>
      <w:proofErr w:type="gramEnd"/>
      <w:r>
        <w:t xml:space="preserve"> out by each attendee and participant, including children. The novel Coronavirus (“COVID-19")</w:t>
      </w:r>
      <w:r w:rsidR="0014545E">
        <w:t xml:space="preserve"> </w:t>
      </w:r>
      <w:r>
        <w:t>has been declared a worldwide pandemic by the World Health Organization. COVID-19 is extremely contagious and is believed to spread mainly from person-to</w:t>
      </w:r>
      <w:r w:rsidR="0014545E">
        <w:t xml:space="preserve"> </w:t>
      </w:r>
      <w:r>
        <w:t xml:space="preserve">person contact. As a result, federal, state, and local governments and federal and state health agencies have recommended social distancing and have, in many locations, prohibited or limited the congregation of groups of people. The North American Dog Agility Council, LLC, (hereinafter “NADAC”), has put in place preventative measures to reduce the spread of COVID-19; however, NADAC, cannot guarantee that you will not become infected with COVID-19. Further, attending and/or participating in a NADAC trial could increase your risk of contracting COVID-19. By signing this document, I acknowledge the contagious nature of COVID-19 and voluntarily assume the risk that I may be exposed to or infected by COVID-19 </w:t>
      </w:r>
      <w:proofErr w:type="gramStart"/>
      <w:r>
        <w:t>as a result of</w:t>
      </w:r>
      <w:proofErr w:type="gramEnd"/>
      <w:r>
        <w:t xml:space="preserve"> attending and/or participating in a NADAC trial and that such exposure or infection may result in personal injury, illness, permanent disability, and death. I understand that the risk of becoming exposed to or infected by COVID-19 at a NADAC trial may result from the actions or inactions of myself or others. I voluntarily agree to assume </w:t>
      </w:r>
      <w:proofErr w:type="gramStart"/>
      <w:r>
        <w:t>all of</w:t>
      </w:r>
      <w:proofErr w:type="gramEnd"/>
      <w:r>
        <w:t xml:space="preserve"> the foregoing risks and accept sole responsibility for my decision to attend and/or participate in a NADAC trial, and any personal injury, disability, illness, death, damage, loss, claim, liability, or expense of any kind, that I may experience or incur in connection with my participation in a NADAC trial. I hereby release, covenant not to sue, discharge, and hold harmless NADAC, its directors, officers, employees, agents, representatives, volunteers, members, successors, and assigns, local trial hosts, judges, and participants from </w:t>
      </w:r>
      <w:proofErr w:type="gramStart"/>
      <w:r>
        <w:t>any and all</w:t>
      </w:r>
      <w:proofErr w:type="gramEnd"/>
      <w:r>
        <w:t xml:space="preserve"> liabilities, claims, actions, damages, costs or expenses of any kind arising out of or relating to my attendance and/or participation in a NADAC trial. I understand and agree that this Assumption of Risk and Waiver of Liability Relating to Coronavirus/COVID19 covers any claims based on the action or inactions of myself, NADAC, its directors, officers, employees, agents, representatives, volunteers, members, successors, and assigns, local trial hosts, judges, and participants, regardless of whether a COVID-19 infection occurs before, during, or after participation in any NADAC trial. Dated: ______________ __________________________________________ Signature Minor Child Name: _________________ __________________________________________ (if applicable) Signature Parent/Guardian of Minor Child *If more than one child, a separate from must be completed for each child. Accepted by Local Trial Host: __________________________________________ Signature Local Trial Host Representative Accepted by NADAC, LLC upon execution.</w:t>
      </w:r>
    </w:p>
    <w:p w14:paraId="3CCBAE86" w14:textId="77777777" w:rsidR="00274779" w:rsidRPr="0074460F" w:rsidRDefault="00274779" w:rsidP="00274779">
      <w:pPr>
        <w:rPr>
          <w:b/>
          <w:bCs/>
          <w:sz w:val="24"/>
          <w:szCs w:val="28"/>
        </w:rPr>
      </w:pPr>
    </w:p>
    <w:p w14:paraId="213501D4" w14:textId="77777777" w:rsidR="00862972" w:rsidRDefault="00862972" w:rsidP="00265479">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7975E496" w14:textId="77777777">
        <w:trPr>
          <w:cantSplit/>
          <w:trHeight w:hRule="exact" w:val="12946"/>
        </w:trPr>
        <w:tc>
          <w:tcPr>
            <w:tcW w:w="4675" w:type="dxa"/>
          </w:tcPr>
          <w:p w14:paraId="0CB637CB" w14:textId="2195D607" w:rsidR="00862972" w:rsidRDefault="00862972" w:rsidP="00306D22">
            <w:pPr>
              <w:spacing w:after="0" w:line="240" w:lineRule="auto"/>
              <w:jc w:val="center"/>
              <w:rPr>
                <w:b/>
                <w:bCs/>
                <w:sz w:val="28"/>
                <w:szCs w:val="28"/>
              </w:rPr>
            </w:pPr>
            <w:r w:rsidRPr="00144A73">
              <w:rPr>
                <w:b/>
                <w:bCs/>
                <w:sz w:val="28"/>
                <w:szCs w:val="28"/>
              </w:rPr>
              <w:lastRenderedPageBreak/>
              <w:t>Entries Open on:</w:t>
            </w:r>
          </w:p>
          <w:p w14:paraId="0C409852" w14:textId="10AFC427" w:rsidR="00306D22" w:rsidRPr="00306D22" w:rsidRDefault="009C6617" w:rsidP="00306D22">
            <w:pPr>
              <w:spacing w:after="0" w:line="240" w:lineRule="auto"/>
              <w:jc w:val="center"/>
              <w:rPr>
                <w:b/>
                <w:bCs/>
                <w:sz w:val="28"/>
                <w:szCs w:val="28"/>
              </w:rPr>
            </w:pPr>
            <w:r>
              <w:rPr>
                <w:b/>
                <w:bCs/>
                <w:sz w:val="28"/>
                <w:szCs w:val="28"/>
              </w:rPr>
              <w:t xml:space="preserve">No opening </w:t>
            </w:r>
            <w:proofErr w:type="gramStart"/>
            <w:r>
              <w:rPr>
                <w:b/>
                <w:bCs/>
                <w:sz w:val="28"/>
                <w:szCs w:val="28"/>
              </w:rPr>
              <w:t>date</w:t>
            </w:r>
            <w:proofErr w:type="gramEnd"/>
          </w:p>
          <w:p w14:paraId="45873186" w14:textId="77777777" w:rsidR="00862972" w:rsidRPr="008B4488" w:rsidRDefault="00862972" w:rsidP="00144A73">
            <w:pPr>
              <w:spacing w:after="0" w:line="240" w:lineRule="auto"/>
              <w:jc w:val="center"/>
              <w:rPr>
                <w:b/>
                <w:bCs/>
                <w:color w:val="FF0000"/>
                <w:sz w:val="28"/>
                <w:szCs w:val="28"/>
              </w:rPr>
            </w:pPr>
            <w:r w:rsidRPr="008B4488">
              <w:rPr>
                <w:b/>
                <w:bCs/>
                <w:color w:val="FF0000"/>
                <w:sz w:val="28"/>
                <w:szCs w:val="28"/>
              </w:rPr>
              <w:t>Entries Close on:</w:t>
            </w:r>
          </w:p>
          <w:p w14:paraId="6E83C628" w14:textId="23163FBB" w:rsidR="00862972" w:rsidRPr="008B4488" w:rsidRDefault="00306D22" w:rsidP="00144A73">
            <w:pPr>
              <w:spacing w:after="0" w:line="240" w:lineRule="auto"/>
              <w:jc w:val="center"/>
              <w:rPr>
                <w:color w:val="FF0000"/>
                <w:sz w:val="28"/>
                <w:szCs w:val="28"/>
              </w:rPr>
            </w:pPr>
            <w:r w:rsidRPr="008B4488">
              <w:rPr>
                <w:color w:val="FF0000"/>
                <w:sz w:val="28"/>
                <w:szCs w:val="28"/>
              </w:rPr>
              <w:t>Noon</w:t>
            </w:r>
            <w:r w:rsidR="00CD70C1" w:rsidRPr="008B4488">
              <w:rPr>
                <w:color w:val="FF0000"/>
                <w:sz w:val="28"/>
                <w:szCs w:val="28"/>
              </w:rPr>
              <w:t xml:space="preserve"> </w:t>
            </w:r>
            <w:r w:rsidR="00381483">
              <w:rPr>
                <w:color w:val="FF0000"/>
                <w:sz w:val="28"/>
                <w:szCs w:val="28"/>
              </w:rPr>
              <w:t>10/12</w:t>
            </w:r>
          </w:p>
          <w:p w14:paraId="5055DCA0" w14:textId="77777777" w:rsidR="00862972" w:rsidRPr="00144A73" w:rsidRDefault="00862972" w:rsidP="00144A73">
            <w:pPr>
              <w:spacing w:after="0" w:line="240" w:lineRule="auto"/>
              <w:jc w:val="center"/>
              <w:rPr>
                <w:b/>
                <w:bCs/>
                <w:sz w:val="28"/>
                <w:szCs w:val="28"/>
              </w:rPr>
            </w:pPr>
          </w:p>
          <w:p w14:paraId="083349FF" w14:textId="77777777" w:rsidR="00862972" w:rsidRPr="00144A73" w:rsidRDefault="00862972" w:rsidP="00F37EDF">
            <w:pPr>
              <w:spacing w:after="0" w:line="240" w:lineRule="auto"/>
              <w:rPr>
                <w:b/>
                <w:bCs/>
                <w:sz w:val="28"/>
                <w:szCs w:val="28"/>
              </w:rPr>
            </w:pPr>
            <w:r w:rsidRPr="00144A73">
              <w:rPr>
                <w:b/>
                <w:bCs/>
                <w:sz w:val="28"/>
                <w:szCs w:val="28"/>
              </w:rPr>
              <w:t>Crating available:</w:t>
            </w:r>
          </w:p>
          <w:p w14:paraId="32AA5FAE" w14:textId="1AB7464E" w:rsidR="00862972" w:rsidRDefault="009C6617" w:rsidP="00144A73">
            <w:pPr>
              <w:spacing w:after="0" w:line="240" w:lineRule="auto"/>
              <w:jc w:val="center"/>
              <w:rPr>
                <w:b/>
                <w:bCs/>
                <w:sz w:val="28"/>
                <w:szCs w:val="28"/>
              </w:rPr>
            </w:pPr>
            <w:r>
              <w:rPr>
                <w:b/>
                <w:bCs/>
                <w:sz w:val="28"/>
                <w:szCs w:val="28"/>
              </w:rPr>
              <w:t xml:space="preserve"> indoors</w:t>
            </w:r>
          </w:p>
          <w:p w14:paraId="29A041A4" w14:textId="77777777" w:rsidR="00F37EDF" w:rsidRPr="00144A73" w:rsidRDefault="00F37EDF" w:rsidP="00144A73">
            <w:pPr>
              <w:spacing w:after="0" w:line="240" w:lineRule="auto"/>
              <w:jc w:val="center"/>
              <w:rPr>
                <w:b/>
                <w:bCs/>
                <w:sz w:val="28"/>
                <w:szCs w:val="28"/>
              </w:rPr>
            </w:pPr>
          </w:p>
          <w:p w14:paraId="4D2557D9" w14:textId="45E576CF" w:rsidR="00862972" w:rsidRPr="00F37EDF" w:rsidRDefault="00E222BA" w:rsidP="00144A73">
            <w:pPr>
              <w:spacing w:after="0" w:line="240" w:lineRule="auto"/>
              <w:jc w:val="center"/>
              <w:rPr>
                <w:color w:val="FF0000"/>
                <w:sz w:val="28"/>
                <w:szCs w:val="28"/>
              </w:rPr>
            </w:pPr>
            <w:r>
              <w:rPr>
                <w:color w:val="FF0000"/>
                <w:sz w:val="28"/>
                <w:szCs w:val="28"/>
              </w:rPr>
              <w:t xml:space="preserve">. </w:t>
            </w:r>
          </w:p>
          <w:p w14:paraId="2CA7FE2B" w14:textId="77777777" w:rsidR="00862972" w:rsidRPr="00144A73" w:rsidRDefault="00862972" w:rsidP="00144A73">
            <w:pPr>
              <w:spacing w:after="0" w:line="240" w:lineRule="auto"/>
              <w:jc w:val="center"/>
              <w:rPr>
                <w:sz w:val="28"/>
                <w:szCs w:val="28"/>
              </w:rPr>
            </w:pPr>
          </w:p>
          <w:p w14:paraId="641DD242" w14:textId="77777777" w:rsidR="00862972" w:rsidRPr="00144A73" w:rsidRDefault="00862972" w:rsidP="00144A73">
            <w:pPr>
              <w:spacing w:after="0" w:line="240" w:lineRule="auto"/>
              <w:jc w:val="center"/>
              <w:rPr>
                <w:b/>
                <w:bCs/>
                <w:sz w:val="28"/>
                <w:szCs w:val="28"/>
              </w:rPr>
            </w:pPr>
          </w:p>
          <w:p w14:paraId="671817A0" w14:textId="77777777" w:rsidR="00862972" w:rsidRPr="00144A73" w:rsidRDefault="00862972" w:rsidP="00144A73">
            <w:pPr>
              <w:spacing w:after="0" w:line="240" w:lineRule="auto"/>
              <w:jc w:val="center"/>
              <w:rPr>
                <w:b/>
                <w:bCs/>
                <w:sz w:val="28"/>
                <w:szCs w:val="28"/>
              </w:rPr>
            </w:pPr>
            <w:r w:rsidRPr="00144A73">
              <w:rPr>
                <w:b/>
                <w:bCs/>
                <w:sz w:val="28"/>
                <w:szCs w:val="28"/>
              </w:rPr>
              <w:t>Entry Limits:</w:t>
            </w:r>
          </w:p>
          <w:p w14:paraId="224F3350" w14:textId="77777777" w:rsidR="00862972" w:rsidRPr="00144A73" w:rsidRDefault="00862972" w:rsidP="00144A73">
            <w:pPr>
              <w:spacing w:after="0" w:line="240" w:lineRule="auto"/>
              <w:jc w:val="center"/>
              <w:rPr>
                <w:b/>
                <w:bCs/>
                <w:sz w:val="28"/>
                <w:szCs w:val="28"/>
              </w:rPr>
            </w:pPr>
          </w:p>
          <w:p w14:paraId="537043E7" w14:textId="6E6EA265" w:rsidR="00862972" w:rsidRPr="00F60C4A" w:rsidRDefault="00306D22" w:rsidP="00144A73">
            <w:pPr>
              <w:spacing w:after="0" w:line="240" w:lineRule="auto"/>
              <w:jc w:val="center"/>
              <w:rPr>
                <w:b/>
                <w:bCs/>
                <w:sz w:val="24"/>
                <w:szCs w:val="24"/>
              </w:rPr>
            </w:pPr>
            <w:r w:rsidRPr="00F60C4A">
              <w:rPr>
                <w:b/>
                <w:bCs/>
                <w:sz w:val="24"/>
                <w:szCs w:val="24"/>
              </w:rPr>
              <w:t>400 runs per</w:t>
            </w:r>
            <w:r w:rsidR="00C13366">
              <w:rPr>
                <w:b/>
                <w:bCs/>
                <w:sz w:val="24"/>
                <w:szCs w:val="24"/>
              </w:rPr>
              <w:t xml:space="preserve"> day</w:t>
            </w: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5134FC3F" w14:textId="1DEF46A2" w:rsidR="00862972" w:rsidRPr="00144A73" w:rsidRDefault="00F60C4A" w:rsidP="00144A73">
            <w:pPr>
              <w:spacing w:after="0" w:line="240" w:lineRule="auto"/>
              <w:jc w:val="center"/>
              <w:rPr>
                <w:rFonts w:ascii="Arial" w:hAnsi="Arial" w:cs="Arial"/>
              </w:rPr>
            </w:pPr>
            <w:r>
              <w:rPr>
                <w:rFonts w:ascii="Arial" w:hAnsi="Arial" w:cs="Arial"/>
              </w:rPr>
              <w:t xml:space="preserve">You must send in all changes by noon </w:t>
            </w:r>
            <w:r w:rsidR="00381483">
              <w:rPr>
                <w:rFonts w:ascii="Arial" w:hAnsi="Arial" w:cs="Arial"/>
              </w:rPr>
              <w:t xml:space="preserve">10/17 </w:t>
            </w:r>
            <w:r>
              <w:rPr>
                <w:rFonts w:ascii="Arial" w:hAnsi="Arial" w:cs="Arial"/>
              </w:rPr>
              <w:t>We will do move ups at the trial from Sat to Sun</w:t>
            </w: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10629982" w:rsidR="00862972" w:rsidRPr="00144A73" w:rsidRDefault="009C6617" w:rsidP="00144A73">
            <w:pPr>
              <w:spacing w:after="0" w:line="240" w:lineRule="auto"/>
              <w:jc w:val="center"/>
              <w:rPr>
                <w:rFonts w:ascii="Arial" w:hAnsi="Arial" w:cs="Arial"/>
              </w:rPr>
            </w:pPr>
            <w:r>
              <w:rPr>
                <w:rFonts w:ascii="Arial" w:hAnsi="Arial" w:cs="Arial"/>
              </w:rPr>
              <w:t>May be possible contact us first.</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388C4A73" w14:textId="2A96235D" w:rsidR="00862972" w:rsidRPr="00144A73" w:rsidRDefault="00862972" w:rsidP="00144A73">
            <w:pPr>
              <w:spacing w:after="0" w:line="240" w:lineRule="auto"/>
              <w:jc w:val="center"/>
              <w:rPr>
                <w:rFonts w:ascii="Arial" w:hAnsi="Arial" w:cs="Arial"/>
                <w:sz w:val="16"/>
                <w:szCs w:val="16"/>
              </w:rPr>
            </w:pPr>
          </w:p>
          <w:p w14:paraId="66D67F72" w14:textId="77777777" w:rsidR="00F60C4A" w:rsidRPr="00AE67A5" w:rsidRDefault="00F60C4A" w:rsidP="00F60C4A">
            <w:pPr>
              <w:spacing w:after="0" w:line="240" w:lineRule="auto"/>
              <w:ind w:left="-72"/>
              <w:jc w:val="center"/>
              <w:rPr>
                <w:sz w:val="24"/>
                <w:szCs w:val="28"/>
              </w:rPr>
            </w:pPr>
            <w:r w:rsidRPr="00016C06">
              <w:rPr>
                <w:sz w:val="24"/>
                <w:szCs w:val="28"/>
              </w:rPr>
              <w:t>No entry fee will be refunded if the trial cannot open or be completed by reasons of riots, civil disturbances, fire</w:t>
            </w:r>
            <w:r>
              <w:rPr>
                <w:sz w:val="24"/>
                <w:szCs w:val="28"/>
              </w:rPr>
              <w:t>,</w:t>
            </w:r>
            <w:r w:rsidRPr="00016C06">
              <w:rPr>
                <w:sz w:val="24"/>
                <w:szCs w:val="28"/>
              </w:rPr>
              <w:t xml:space="preserve"> an act of God, public emergency, an act of public enemy, or any other cause beyond the control of the organizing committee including weather or other acts of nature.</w:t>
            </w:r>
            <w:r>
              <w:rPr>
                <w:sz w:val="24"/>
                <w:szCs w:val="28"/>
              </w:rPr>
              <w:t xml:space="preserve"> The exception is cancellation because of COVID&gt;&gt;</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3280824B" w14:textId="77777777" w:rsidR="00862972" w:rsidRDefault="00862972" w:rsidP="00144A73">
            <w:pPr>
              <w:spacing w:after="0" w:line="240" w:lineRule="auto"/>
              <w:jc w:val="center"/>
              <w:rPr>
                <w:b/>
                <w:bCs/>
                <w:sz w:val="28"/>
                <w:szCs w:val="28"/>
              </w:rPr>
            </w:pPr>
          </w:p>
          <w:p w14:paraId="0713367D" w14:textId="0696781E" w:rsidR="00AD341B" w:rsidRDefault="00F60C4A" w:rsidP="00144A73">
            <w:pPr>
              <w:spacing w:after="0" w:line="240" w:lineRule="auto"/>
              <w:jc w:val="center"/>
              <w:rPr>
                <w:b/>
                <w:bCs/>
                <w:sz w:val="28"/>
                <w:szCs w:val="28"/>
              </w:rPr>
            </w:pPr>
            <w:r>
              <w:rPr>
                <w:b/>
                <w:bCs/>
                <w:sz w:val="28"/>
                <w:szCs w:val="28"/>
              </w:rPr>
              <w:t>Show Chair and Secretary:</w:t>
            </w:r>
          </w:p>
          <w:p w14:paraId="558AD071" w14:textId="18B33F68" w:rsidR="00F60C4A" w:rsidRDefault="00F60C4A" w:rsidP="00144A73">
            <w:pPr>
              <w:spacing w:after="0" w:line="240" w:lineRule="auto"/>
              <w:jc w:val="center"/>
              <w:rPr>
                <w:b/>
                <w:bCs/>
                <w:sz w:val="28"/>
                <w:szCs w:val="28"/>
              </w:rPr>
            </w:pPr>
            <w:r>
              <w:rPr>
                <w:b/>
                <w:bCs/>
                <w:sz w:val="28"/>
                <w:szCs w:val="28"/>
              </w:rPr>
              <w:t>Terry Wright</w:t>
            </w:r>
          </w:p>
          <w:p w14:paraId="2F943F37" w14:textId="420552EF" w:rsidR="00F60C4A" w:rsidRDefault="00000000" w:rsidP="00144A73">
            <w:pPr>
              <w:spacing w:after="0" w:line="240" w:lineRule="auto"/>
              <w:jc w:val="center"/>
              <w:rPr>
                <w:b/>
                <w:bCs/>
                <w:sz w:val="28"/>
                <w:szCs w:val="28"/>
              </w:rPr>
            </w:pPr>
            <w:hyperlink r:id="rId9" w:history="1">
              <w:r w:rsidR="00F60C4A" w:rsidRPr="00773E34">
                <w:rPr>
                  <w:rStyle w:val="Hyperlink"/>
                  <w:b/>
                  <w:bCs/>
                  <w:sz w:val="28"/>
                  <w:szCs w:val="28"/>
                </w:rPr>
                <w:t>Tebi8399@gmail.com</w:t>
              </w:r>
            </w:hyperlink>
          </w:p>
          <w:p w14:paraId="308EB311" w14:textId="77777777" w:rsidR="00F60C4A" w:rsidRDefault="00F60C4A" w:rsidP="00144A73">
            <w:pPr>
              <w:spacing w:after="0" w:line="240" w:lineRule="auto"/>
              <w:jc w:val="center"/>
              <w:rPr>
                <w:b/>
                <w:bCs/>
                <w:sz w:val="28"/>
                <w:szCs w:val="28"/>
              </w:rPr>
            </w:pPr>
          </w:p>
          <w:p w14:paraId="071E1894" w14:textId="7673EBEF" w:rsidR="00AD341B" w:rsidRPr="00F60C4A" w:rsidRDefault="00F60C4A" w:rsidP="00144A73">
            <w:pPr>
              <w:spacing w:after="0" w:line="240" w:lineRule="auto"/>
              <w:jc w:val="center"/>
              <w:rPr>
                <w:b/>
                <w:bCs/>
                <w:sz w:val="24"/>
                <w:szCs w:val="24"/>
              </w:rPr>
            </w:pPr>
            <w:r w:rsidRPr="00F60C4A">
              <w:rPr>
                <w:b/>
                <w:bCs/>
                <w:sz w:val="24"/>
                <w:szCs w:val="24"/>
              </w:rPr>
              <w:t xml:space="preserve">Chief Course </w:t>
            </w:r>
            <w:proofErr w:type="gramStart"/>
            <w:r w:rsidRPr="00F60C4A">
              <w:rPr>
                <w:b/>
                <w:bCs/>
                <w:sz w:val="24"/>
                <w:szCs w:val="24"/>
              </w:rPr>
              <w:t>Builder :Tom</w:t>
            </w:r>
            <w:proofErr w:type="gramEnd"/>
            <w:r w:rsidRPr="00F60C4A">
              <w:rPr>
                <w:b/>
                <w:bCs/>
                <w:sz w:val="24"/>
                <w:szCs w:val="24"/>
              </w:rPr>
              <w:t xml:space="preserve"> Moloney Harmon</w:t>
            </w:r>
          </w:p>
          <w:p w14:paraId="28A19DF7" w14:textId="77777777" w:rsidR="00AD341B" w:rsidRDefault="00AD341B" w:rsidP="00144A73">
            <w:pPr>
              <w:spacing w:after="0" w:line="240" w:lineRule="auto"/>
              <w:jc w:val="center"/>
              <w:rPr>
                <w:b/>
                <w:bCs/>
                <w:sz w:val="28"/>
                <w:szCs w:val="28"/>
              </w:rPr>
            </w:pPr>
          </w:p>
          <w:p w14:paraId="5B35C90C" w14:textId="58BB89F6" w:rsidR="00AD341B" w:rsidRPr="00F60C4A" w:rsidRDefault="00F60C4A" w:rsidP="00144A73">
            <w:pPr>
              <w:spacing w:after="0" w:line="240" w:lineRule="auto"/>
              <w:jc w:val="center"/>
              <w:rPr>
                <w:b/>
                <w:bCs/>
                <w:sz w:val="24"/>
                <w:szCs w:val="24"/>
              </w:rPr>
            </w:pPr>
            <w:r w:rsidRPr="00F60C4A">
              <w:rPr>
                <w:b/>
                <w:bCs/>
                <w:sz w:val="24"/>
                <w:szCs w:val="24"/>
              </w:rPr>
              <w:t xml:space="preserve">Equipment Manager </w:t>
            </w:r>
            <w:r w:rsidR="0098410D">
              <w:rPr>
                <w:b/>
                <w:bCs/>
                <w:sz w:val="24"/>
                <w:szCs w:val="24"/>
              </w:rPr>
              <w:t>Tia Stinnett</w:t>
            </w:r>
          </w:p>
          <w:p w14:paraId="464418AD" w14:textId="77777777" w:rsidR="00F60C4A" w:rsidRDefault="00F60C4A" w:rsidP="00F60C4A">
            <w:pPr>
              <w:spacing w:after="0" w:line="240" w:lineRule="auto"/>
              <w:rPr>
                <w:b/>
                <w:bCs/>
                <w:sz w:val="28"/>
                <w:szCs w:val="28"/>
              </w:rPr>
            </w:pPr>
          </w:p>
          <w:p w14:paraId="5ECED282" w14:textId="1E43DA02" w:rsidR="00862972" w:rsidRPr="00144A73" w:rsidRDefault="00F60C4A" w:rsidP="00F60C4A">
            <w:pPr>
              <w:spacing w:after="0" w:line="240" w:lineRule="auto"/>
              <w:rPr>
                <w:b/>
                <w:bCs/>
                <w:sz w:val="28"/>
                <w:szCs w:val="28"/>
              </w:rPr>
            </w:pPr>
            <w:r>
              <w:rPr>
                <w:b/>
                <w:bCs/>
                <w:sz w:val="28"/>
                <w:szCs w:val="28"/>
              </w:rPr>
              <w:t xml:space="preserve">                   </w:t>
            </w:r>
            <w:r w:rsidR="00862972" w:rsidRPr="00144A73">
              <w:rPr>
                <w:b/>
                <w:bCs/>
                <w:sz w:val="28"/>
                <w:szCs w:val="28"/>
              </w:rPr>
              <w:t>Confirmations:</w:t>
            </w:r>
          </w:p>
          <w:p w14:paraId="13576FA6" w14:textId="3EDC330F" w:rsidR="00862972" w:rsidRPr="00144A73" w:rsidRDefault="00F60C4A" w:rsidP="00144A73">
            <w:pPr>
              <w:spacing w:after="0" w:line="240" w:lineRule="auto"/>
              <w:jc w:val="center"/>
              <w:rPr>
                <w:sz w:val="28"/>
                <w:szCs w:val="28"/>
              </w:rPr>
            </w:pPr>
            <w:r>
              <w:rPr>
                <w:sz w:val="28"/>
                <w:szCs w:val="28"/>
              </w:rPr>
              <w:t>You will receive a minimum of 2 confirmations. The early one will indicate receipt of entry and the last one will have all trial details</w:t>
            </w:r>
            <w:r w:rsidRPr="00274779">
              <w:rPr>
                <w:sz w:val="28"/>
                <w:szCs w:val="28"/>
                <w:highlight w:val="yellow"/>
              </w:rPr>
              <w:t>.</w:t>
            </w:r>
            <w:r w:rsidR="00274779" w:rsidRPr="00274779">
              <w:rPr>
                <w:sz w:val="28"/>
                <w:szCs w:val="28"/>
                <w:highlight w:val="yellow"/>
              </w:rPr>
              <w:t xml:space="preserve"> All COVID info will be in the final confirmation</w:t>
            </w:r>
            <w:r w:rsidR="00274779">
              <w:rPr>
                <w:sz w:val="28"/>
                <w:szCs w:val="28"/>
              </w:rPr>
              <w:t>.</w:t>
            </w: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4C4F01EE" w:rsidR="00862972" w:rsidRPr="00612481" w:rsidRDefault="00D9308B" w:rsidP="00CD70C1">
            <w:pPr>
              <w:spacing w:after="0" w:line="240" w:lineRule="auto"/>
              <w:rPr>
                <w:b/>
                <w:bCs/>
                <w:color w:val="FF0000"/>
                <w:sz w:val="28"/>
                <w:szCs w:val="28"/>
              </w:rPr>
            </w:pPr>
            <w:r>
              <w:rPr>
                <w:b/>
                <w:bCs/>
                <w:color w:val="FF0000"/>
                <w:sz w:val="28"/>
                <w:szCs w:val="28"/>
              </w:rPr>
              <w:t>Not known yet</w:t>
            </w:r>
          </w:p>
          <w:p w14:paraId="5FD3E6A7" w14:textId="77777777" w:rsidR="00862972" w:rsidRPr="00144A73" w:rsidRDefault="00862972" w:rsidP="00144A73">
            <w:pPr>
              <w:spacing w:after="0" w:line="240" w:lineRule="auto"/>
              <w:jc w:val="center"/>
              <w:rPr>
                <w:sz w:val="28"/>
                <w:szCs w:val="28"/>
              </w:rPr>
            </w:pPr>
          </w:p>
          <w:p w14:paraId="0917A195" w14:textId="77491A40" w:rsidR="00F60C4A" w:rsidRPr="00016C06" w:rsidRDefault="00862972" w:rsidP="00F60C4A">
            <w:pPr>
              <w:spacing w:after="0" w:line="240" w:lineRule="auto"/>
              <w:jc w:val="center"/>
              <w:rPr>
                <w:sz w:val="24"/>
                <w:szCs w:val="28"/>
              </w:rPr>
            </w:pPr>
            <w:r w:rsidRPr="00144A73">
              <w:rPr>
                <w:b/>
                <w:bCs/>
                <w:sz w:val="28"/>
                <w:szCs w:val="28"/>
              </w:rPr>
              <w:t>Volunteer info:</w:t>
            </w:r>
            <w:r w:rsidR="00F60C4A" w:rsidRPr="00016C06">
              <w:rPr>
                <w:sz w:val="24"/>
                <w:szCs w:val="28"/>
              </w:rPr>
              <w:t xml:space="preserve"> </w:t>
            </w:r>
            <w:r w:rsidR="00F60C4A" w:rsidRPr="00A05EA5">
              <w:t>Workers Needed! As always, we depend upon YOU and your fellow competitors to help run our trial. To make this easy, there will be a Worker Schedule posted at the trial site where you can sign up for the classes and jobs that YOU prefer to work! Remember, the Worker Schedule must be filled out and workers assigned before each class can begin. Thank you in advance for the generous contribution of your time and energy</w:t>
            </w:r>
            <w:r w:rsidR="00A05EA5">
              <w:t>.</w:t>
            </w:r>
          </w:p>
          <w:p w14:paraId="2CFF893A" w14:textId="2B6B10FD" w:rsidR="00862972" w:rsidRPr="00144A73" w:rsidRDefault="00A05EA5" w:rsidP="00A05EA5">
            <w:pPr>
              <w:spacing w:after="0" w:line="240" w:lineRule="auto"/>
              <w:rPr>
                <w:b/>
                <w:bCs/>
                <w:sz w:val="28"/>
                <w:szCs w:val="28"/>
              </w:rPr>
            </w:pPr>
            <w:r>
              <w:rPr>
                <w:b/>
                <w:bCs/>
                <w:sz w:val="28"/>
                <w:szCs w:val="28"/>
              </w:rPr>
              <w:t xml:space="preserve">            </w:t>
            </w:r>
            <w:r w:rsidR="00862972" w:rsidRPr="00144A73">
              <w:rPr>
                <w:b/>
                <w:bCs/>
                <w:sz w:val="28"/>
                <w:szCs w:val="28"/>
              </w:rPr>
              <w:t>Awards and Ribbons:</w:t>
            </w:r>
          </w:p>
          <w:p w14:paraId="58C4E9A0" w14:textId="4FA4D666" w:rsidR="00862972" w:rsidRPr="00144A73" w:rsidRDefault="00A05EA5" w:rsidP="00144A73">
            <w:pPr>
              <w:spacing w:after="0" w:line="240" w:lineRule="auto"/>
              <w:jc w:val="center"/>
              <w:rPr>
                <w:sz w:val="28"/>
                <w:szCs w:val="28"/>
              </w:rPr>
            </w:pPr>
            <w:r>
              <w:rPr>
                <w:sz w:val="28"/>
                <w:szCs w:val="28"/>
              </w:rPr>
              <w:t>Ribbons for all placements and rosettes for awards</w:t>
            </w: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2320BEB5" w:rsidR="00862972" w:rsidRPr="00144A73" w:rsidRDefault="00A05EA5" w:rsidP="00247E6E">
            <w:pPr>
              <w:spacing w:after="0" w:line="240" w:lineRule="auto"/>
              <w:jc w:val="center"/>
              <w:rPr>
                <w:rFonts w:ascii="Arial" w:hAnsi="Arial" w:cs="Arial"/>
                <w:sz w:val="20"/>
                <w:szCs w:val="20"/>
              </w:rPr>
            </w:pPr>
            <w:r>
              <w:rPr>
                <w:rFonts w:ascii="Arial" w:hAnsi="Arial" w:cs="Arial"/>
                <w:sz w:val="20"/>
                <w:szCs w:val="20"/>
              </w:rPr>
              <w:t>Rubberized contacts, 24” weaves and electronic timers</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1B54CC1" w14:textId="56670192" w:rsidR="00862972" w:rsidRDefault="00862972" w:rsidP="00C13366">
            <w:pPr>
              <w:spacing w:after="0" w:line="240" w:lineRule="auto"/>
            </w:pPr>
            <w:r w:rsidRPr="00144A73">
              <w:rPr>
                <w:rFonts w:ascii="Arial" w:hAnsi="Arial" w:cs="Arial"/>
                <w:sz w:val="20"/>
                <w:szCs w:val="20"/>
              </w:rPr>
              <w:t>Measurement forms may be obtained a</w:t>
            </w:r>
            <w:hyperlink r:id="rId10" w:history="1">
              <w:r w:rsidR="00436F30">
                <w:rPr>
                  <w:rStyle w:val="Hyperlink"/>
                  <w:rFonts w:ascii="Lucida Sans Unicode" w:eastAsia="Times New Roman" w:hAnsi="Lucida Sans Unicode" w:cs="Lucida Sans Unicode"/>
                  <w:sz w:val="21"/>
                  <w:szCs w:val="21"/>
                </w:rPr>
                <w:t>https://www.nadac.com/WPsite/wp-content/uploads/2021/06/Permanent-Height-Card-form-6.4.21.pdf</w:t>
              </w:r>
            </w:hyperlink>
            <w:r w:rsidR="00436F30">
              <w:rPr>
                <w:rFonts w:ascii="Lucida Sans Unicode" w:eastAsia="Times New Roman" w:hAnsi="Lucida Sans Unicode" w:cs="Lucida Sans Unicode"/>
                <w:color w:val="2B2E2F"/>
                <w:sz w:val="21"/>
                <w:szCs w:val="21"/>
              </w:rPr>
              <w:br/>
            </w:r>
            <w:r w:rsidR="00436F30">
              <w:rPr>
                <w:rFonts w:ascii="Lucida Sans Unicode" w:eastAsia="Times New Roman" w:hAnsi="Lucida Sans Unicode" w:cs="Lucida Sans Unicode"/>
                <w:color w:val="2B2E2F"/>
                <w:sz w:val="21"/>
                <w:szCs w:val="21"/>
              </w:rPr>
              <w:br/>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5969AD" w:rsidRDefault="00862972" w:rsidP="00144A73">
            <w:pPr>
              <w:spacing w:after="0" w:line="240" w:lineRule="auto"/>
              <w:rPr>
                <w:rFonts w:ascii="Arial" w:hAnsi="Arial" w:cs="Arial"/>
                <w:sz w:val="18"/>
                <w:szCs w:val="18"/>
              </w:rPr>
            </w:pPr>
            <w:r w:rsidRPr="005969AD">
              <w:rPr>
                <w:rFonts w:ascii="Arial" w:hAnsi="Arial" w:cs="Arial"/>
                <w:sz w:val="18"/>
                <w:szCs w:val="18"/>
              </w:rPr>
              <w:t xml:space="preserve">Please refer to </w:t>
            </w:r>
            <w:hyperlink r:id="rId11" w:history="1">
              <w:r w:rsidRPr="005969AD">
                <w:rPr>
                  <w:rStyle w:val="Hyperlink"/>
                  <w:rFonts w:ascii="Arial" w:hAnsi="Arial" w:cs="Arial"/>
                  <w:sz w:val="18"/>
                  <w:szCs w:val="18"/>
                </w:rPr>
                <w:t>www.nadac.com</w:t>
              </w:r>
            </w:hyperlink>
            <w:r w:rsidR="001D00C7" w:rsidRPr="005969AD">
              <w:rPr>
                <w:rStyle w:val="Hyperlink"/>
                <w:rFonts w:ascii="Arial" w:hAnsi="Arial" w:cs="Arial"/>
                <w:sz w:val="18"/>
                <w:szCs w:val="18"/>
              </w:rPr>
              <w:t xml:space="preserve"> </w:t>
            </w:r>
            <w:r w:rsidRPr="005969AD">
              <w:rPr>
                <w:rFonts w:ascii="Arial" w:hAnsi="Arial" w:cs="Arial"/>
                <w:sz w:val="18"/>
                <w:szCs w:val="18"/>
              </w:rPr>
              <w:t>for a ful</w:t>
            </w:r>
            <w:r w:rsidR="001D00C7" w:rsidRPr="005969AD">
              <w:rPr>
                <w:rFonts w:ascii="Arial" w:hAnsi="Arial" w:cs="Arial"/>
                <w:sz w:val="18"/>
                <w:szCs w:val="18"/>
              </w:rPr>
              <w:t xml:space="preserve">l </w:t>
            </w:r>
            <w:r w:rsidRPr="005969AD">
              <w:rPr>
                <w:rFonts w:ascii="Arial" w:hAnsi="Arial" w:cs="Arial"/>
                <w:sz w:val="18"/>
                <w:szCs w:val="18"/>
              </w:rPr>
              <w:t xml:space="preserve">explanation of all NADAC rules and up to date information. </w:t>
            </w:r>
          </w:p>
          <w:p w14:paraId="77C6ABD8" w14:textId="77777777" w:rsidR="00862972" w:rsidRPr="005969AD" w:rsidRDefault="00862972" w:rsidP="00144A73">
            <w:pPr>
              <w:spacing w:after="0" w:line="240" w:lineRule="auto"/>
              <w:rPr>
                <w:rFonts w:ascii="Arial" w:hAnsi="Arial" w:cs="Arial"/>
                <w:sz w:val="18"/>
                <w:szCs w:val="18"/>
              </w:rPr>
            </w:pPr>
          </w:p>
          <w:p w14:paraId="1BBB68EB"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Please note that NADAC trials should provide a safe and fun environment for both exhibitors and their dogs.</w:t>
            </w:r>
          </w:p>
          <w:p w14:paraId="7FB4C520"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Aggressive dogs will not be tolerated and will be excused from the trial.</w:t>
            </w:r>
          </w:p>
          <w:p w14:paraId="54FB60F3"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show committee has the right to refuse any entry. Anyone not currently in good standing with NADAC will not be allowed to enter this trial.</w:t>
            </w:r>
          </w:p>
          <w:p w14:paraId="4AC31BB9"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Exhibitors, through submission of entry, acknowledge that they are knowledgeable of NADAC rules and regulations, and agree to abide by all rules in effect at the time of this trial.</w:t>
            </w:r>
          </w:p>
          <w:p w14:paraId="3A0B730E"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Checks not honored by the bank do not constitute a valid entry fee. There will be a $25.00 service charge for bank returned checks.</w:t>
            </w:r>
          </w:p>
          <w:p w14:paraId="25850E6D" w14:textId="7251E562" w:rsidR="006E0830" w:rsidRPr="005969AD" w:rsidRDefault="00862972" w:rsidP="006E0830">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Dog must be registered and have a valid registration number before entries will be acce</w:t>
            </w:r>
            <w:r w:rsidR="006E0830" w:rsidRPr="005969AD">
              <w:rPr>
                <w:rFonts w:ascii="Arial" w:hAnsi="Arial" w:cs="Arial"/>
                <w:sz w:val="18"/>
                <w:szCs w:val="18"/>
              </w:rPr>
              <w:t xml:space="preserve">pted </w:t>
            </w:r>
            <w:hyperlink r:id="rId12" w:history="1">
              <w:r w:rsidR="006E0830" w:rsidRPr="005969AD">
                <w:rPr>
                  <w:rStyle w:val="Hyperlink"/>
                  <w:rFonts w:ascii="Lucida Sans Unicode" w:eastAsia="Times New Roman" w:hAnsi="Lucida Sans Unicode" w:cs="Lucida Sans Unicode"/>
                  <w:sz w:val="18"/>
                  <w:szCs w:val="18"/>
                </w:rPr>
                <w:t>https://www.nadac.com/register-your-dog/</w:t>
              </w:r>
            </w:hyperlink>
          </w:p>
          <w:p w14:paraId="7B8B4979" w14:textId="514390CB"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 xml:space="preserve"> A copy of the current Exhibitors Handbook may be downloaded free from the NADAC web site: www.nadac.com</w:t>
            </w:r>
          </w:p>
          <w:p w14:paraId="298EA3DD" w14:textId="77777777"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 xml:space="preserve">Bitches in heat, lame, or blind dogs are ineligible for entry, as is any dog with a deformity which may cause a judge to not be able to reasonably assess the dog’s ability to function and perform agility obstacles safely, and in a manner that is in the best interest, </w:t>
            </w:r>
            <w:proofErr w:type="gramStart"/>
            <w:r w:rsidRPr="005969AD">
              <w:rPr>
                <w:rFonts w:ascii="Arial" w:hAnsi="Arial" w:cs="Arial"/>
                <w:sz w:val="18"/>
                <w:szCs w:val="18"/>
              </w:rPr>
              <w:t>health</w:t>
            </w:r>
            <w:proofErr w:type="gramEnd"/>
            <w:r w:rsidRPr="005969AD">
              <w:rPr>
                <w:rFonts w:ascii="Arial" w:hAnsi="Arial" w:cs="Arial"/>
                <w:sz w:val="18"/>
                <w:szCs w:val="18"/>
              </w:rPr>
              <w:t xml:space="preserve"> and welfare of the dog.</w:t>
            </w:r>
          </w:p>
          <w:p w14:paraId="60312754" w14:textId="1C327E7E" w:rsidR="00862972" w:rsidRPr="005969AD" w:rsidRDefault="00862972" w:rsidP="00144A73">
            <w:pPr>
              <w:pStyle w:val="ListParagraph"/>
              <w:numPr>
                <w:ilvl w:val="0"/>
                <w:numId w:val="1"/>
              </w:numPr>
              <w:spacing w:after="0" w:line="240" w:lineRule="auto"/>
              <w:rPr>
                <w:rFonts w:ascii="Arial" w:hAnsi="Arial" w:cs="Arial"/>
                <w:color w:val="000000"/>
                <w:sz w:val="18"/>
                <w:szCs w:val="18"/>
              </w:rPr>
            </w:pPr>
            <w:r w:rsidRPr="005969AD">
              <w:rPr>
                <w:rFonts w:ascii="Arial" w:hAnsi="Arial" w:cs="Arial"/>
                <w:color w:val="000000"/>
                <w:sz w:val="18"/>
                <w:szCs w:val="18"/>
              </w:rPr>
              <w:t xml:space="preserve">No food, clickers, or other aids or devices shall be permitted on the course </w:t>
            </w:r>
            <w:r w:rsidR="001D00C7" w:rsidRPr="005969AD">
              <w:rPr>
                <w:rFonts w:ascii="Arial" w:hAnsi="Arial" w:cs="Arial"/>
                <w:color w:val="000000"/>
                <w:sz w:val="18"/>
                <w:szCs w:val="18"/>
              </w:rPr>
              <w:t xml:space="preserve">or </w:t>
            </w:r>
            <w:r w:rsidRPr="005969AD">
              <w:rPr>
                <w:rFonts w:ascii="Arial" w:hAnsi="Arial" w:cs="Arial"/>
                <w:color w:val="000000"/>
                <w:sz w:val="18"/>
                <w:szCs w:val="18"/>
              </w:rPr>
              <w:t>within 10 feet of the ring. Food</w:t>
            </w:r>
            <w:r w:rsidR="001D00C7" w:rsidRPr="005969AD">
              <w:rPr>
                <w:rFonts w:ascii="Arial" w:hAnsi="Arial" w:cs="Arial"/>
                <w:color w:val="000000"/>
                <w:sz w:val="18"/>
                <w:szCs w:val="18"/>
              </w:rPr>
              <w:t xml:space="preserve"> or a small non-audible toy</w:t>
            </w:r>
            <w:r w:rsidRPr="005969AD">
              <w:rPr>
                <w:rFonts w:ascii="Arial" w:hAnsi="Arial" w:cs="Arial"/>
                <w:color w:val="000000"/>
                <w:sz w:val="18"/>
                <w:szCs w:val="18"/>
              </w:rPr>
              <w:t xml:space="preserve"> can be in a secure container</w:t>
            </w:r>
            <w:r w:rsidR="00FA65CB" w:rsidRPr="005969AD">
              <w:rPr>
                <w:rFonts w:ascii="Arial" w:hAnsi="Arial" w:cs="Arial"/>
                <w:color w:val="000000"/>
                <w:sz w:val="18"/>
                <w:szCs w:val="18"/>
              </w:rPr>
              <w:t xml:space="preserve"> (</w:t>
            </w:r>
            <w:proofErr w:type="spellStart"/>
            <w:r w:rsidR="00FA65CB" w:rsidRPr="005969AD">
              <w:rPr>
                <w:rFonts w:ascii="Arial" w:hAnsi="Arial" w:cs="Arial"/>
                <w:color w:val="000000"/>
                <w:sz w:val="18"/>
                <w:szCs w:val="18"/>
              </w:rPr>
              <w:t>ziplock</w:t>
            </w:r>
            <w:proofErr w:type="spellEnd"/>
            <w:r w:rsidR="00FA65CB" w:rsidRPr="005969AD">
              <w:rPr>
                <w:rFonts w:ascii="Arial" w:hAnsi="Arial" w:cs="Arial"/>
                <w:color w:val="000000"/>
                <w:sz w:val="18"/>
                <w:szCs w:val="18"/>
              </w:rPr>
              <w:t xml:space="preserve"> bag is acceptable)</w:t>
            </w:r>
            <w:r w:rsidRPr="005969AD">
              <w:rPr>
                <w:rFonts w:ascii="Arial" w:hAnsi="Arial" w:cs="Arial"/>
                <w:color w:val="000000"/>
                <w:sz w:val="18"/>
                <w:szCs w:val="18"/>
              </w:rPr>
              <w:t xml:space="preserve"> in </w:t>
            </w:r>
            <w:r w:rsidR="001D00C7" w:rsidRPr="005969AD">
              <w:rPr>
                <w:rFonts w:ascii="Arial" w:hAnsi="Arial" w:cs="Arial"/>
                <w:color w:val="000000"/>
                <w:sz w:val="18"/>
                <w:szCs w:val="18"/>
              </w:rPr>
              <w:t xml:space="preserve">your </w:t>
            </w:r>
            <w:r w:rsidRPr="005969AD">
              <w:rPr>
                <w:rFonts w:ascii="Arial" w:hAnsi="Arial" w:cs="Arial"/>
                <w:color w:val="000000"/>
                <w:sz w:val="18"/>
                <w:szCs w:val="18"/>
              </w:rPr>
              <w:t>pocket during</w:t>
            </w:r>
            <w:r w:rsidR="001D00C7" w:rsidRPr="005969AD">
              <w:rPr>
                <w:rFonts w:ascii="Arial" w:hAnsi="Arial" w:cs="Arial"/>
                <w:color w:val="000000"/>
                <w:sz w:val="18"/>
                <w:szCs w:val="18"/>
              </w:rPr>
              <w:t xml:space="preserve"> your run </w:t>
            </w:r>
            <w:r w:rsidR="00A018D5" w:rsidRPr="005969AD">
              <w:rPr>
                <w:rFonts w:ascii="Arial" w:hAnsi="Arial" w:cs="Arial"/>
                <w:color w:val="000000"/>
                <w:sz w:val="18"/>
                <w:szCs w:val="18"/>
              </w:rPr>
              <w:t xml:space="preserve">but you </w:t>
            </w:r>
            <w:r w:rsidR="001D00C7" w:rsidRPr="005969AD">
              <w:rPr>
                <w:rFonts w:ascii="Arial" w:hAnsi="Arial" w:cs="Arial"/>
                <w:color w:val="000000"/>
                <w:sz w:val="18"/>
                <w:szCs w:val="18"/>
              </w:rPr>
              <w:t>can</w:t>
            </w:r>
            <w:r w:rsidR="00A018D5" w:rsidRPr="005969AD">
              <w:rPr>
                <w:rFonts w:ascii="Arial" w:hAnsi="Arial" w:cs="Arial"/>
                <w:color w:val="000000"/>
                <w:sz w:val="18"/>
                <w:szCs w:val="18"/>
              </w:rPr>
              <w:t>not</w:t>
            </w:r>
            <w:r w:rsidR="001D00C7" w:rsidRPr="005969AD">
              <w:rPr>
                <w:rFonts w:ascii="Arial" w:hAnsi="Arial" w:cs="Arial"/>
                <w:color w:val="000000"/>
                <w:sz w:val="18"/>
                <w:szCs w:val="18"/>
              </w:rPr>
              <w:t xml:space="preserve"> indicate to the dog it is there.</w:t>
            </w:r>
            <w:r w:rsidR="002F617C" w:rsidRPr="005969AD">
              <w:rPr>
                <w:rFonts w:ascii="Arial" w:hAnsi="Arial" w:cs="Arial"/>
                <w:color w:val="000000"/>
                <w:sz w:val="18"/>
                <w:szCs w:val="18"/>
              </w:rPr>
              <w:t xml:space="preserve"> </w:t>
            </w:r>
            <w:r w:rsidR="006C65D6" w:rsidRPr="005969AD">
              <w:rPr>
                <w:rFonts w:ascii="Arial" w:hAnsi="Arial" w:cs="Arial"/>
                <w:color w:val="000000"/>
                <w:sz w:val="18"/>
                <w:szCs w:val="18"/>
              </w:rPr>
              <w:t>All h</w:t>
            </w:r>
            <w:r w:rsidR="002F617C" w:rsidRPr="005969AD">
              <w:rPr>
                <w:rFonts w:ascii="Arial" w:hAnsi="Arial" w:cs="Arial"/>
                <w:color w:val="000000"/>
                <w:sz w:val="18"/>
                <w:szCs w:val="18"/>
              </w:rPr>
              <w:t>andlers m</w:t>
            </w:r>
            <w:r w:rsidR="0049611C" w:rsidRPr="005969AD">
              <w:rPr>
                <w:rFonts w:ascii="Arial" w:hAnsi="Arial" w:cs="Arial"/>
                <w:color w:val="000000"/>
                <w:sz w:val="18"/>
                <w:szCs w:val="18"/>
              </w:rPr>
              <w:t>a</w:t>
            </w:r>
            <w:r w:rsidR="002F617C" w:rsidRPr="005969AD">
              <w:rPr>
                <w:rFonts w:ascii="Arial" w:hAnsi="Arial" w:cs="Arial"/>
                <w:color w:val="000000"/>
                <w:sz w:val="18"/>
                <w:szCs w:val="18"/>
              </w:rPr>
              <w:t>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5969AD" w:rsidRDefault="00862972" w:rsidP="00144A73">
            <w:pPr>
              <w:pStyle w:val="ListParagraph"/>
              <w:numPr>
                <w:ilvl w:val="0"/>
                <w:numId w:val="1"/>
              </w:numPr>
              <w:spacing w:after="0" w:line="240" w:lineRule="auto"/>
              <w:rPr>
                <w:rFonts w:ascii="Arial" w:hAnsi="Arial" w:cs="Arial"/>
                <w:sz w:val="18"/>
                <w:szCs w:val="18"/>
              </w:rPr>
            </w:pPr>
            <w:r w:rsidRPr="005969AD">
              <w:rPr>
                <w:rFonts w:ascii="Arial" w:hAnsi="Arial" w:cs="Arial"/>
                <w:sz w:val="18"/>
                <w:szCs w:val="18"/>
              </w:rPr>
              <w:t>The sponsoring clubs will not be responsible for the loss or damage to any dog exhibited, or for the possessions of any exhibitor whether the result be accident or other cause. It is distinctly understood that every dog at this event is in</w:t>
            </w:r>
            <w:r w:rsidR="001D00C7" w:rsidRPr="005969AD">
              <w:rPr>
                <w:rFonts w:ascii="Arial" w:hAnsi="Arial" w:cs="Arial"/>
                <w:sz w:val="18"/>
                <w:szCs w:val="18"/>
              </w:rPr>
              <w:t xml:space="preserve"> </w:t>
            </w:r>
            <w:r w:rsidRPr="005969AD">
              <w:rPr>
                <w:rFonts w:ascii="Arial" w:hAnsi="Arial" w:cs="Arial"/>
                <w:sz w:val="18"/>
                <w:szCs w:val="18"/>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72F3C8F9" w14:textId="5A7BB554" w:rsidR="00A05EA5" w:rsidRPr="002D0CF5" w:rsidRDefault="00A05EA5" w:rsidP="00764CA2">
      <w:pPr>
        <w:spacing w:line="240" w:lineRule="auto"/>
        <w:jc w:val="center"/>
        <w:rPr>
          <w:b/>
          <w:bCs/>
          <w:sz w:val="24"/>
          <w:szCs w:val="24"/>
        </w:rPr>
      </w:pPr>
      <w:r>
        <w:rPr>
          <w:b/>
          <w:bCs/>
          <w:sz w:val="24"/>
          <w:szCs w:val="24"/>
        </w:rPr>
        <w:lastRenderedPageBreak/>
        <w:t xml:space="preserve">PAWZAZZ Agility Trial, </w:t>
      </w:r>
      <w:r w:rsidR="0014545E">
        <w:rPr>
          <w:b/>
          <w:bCs/>
          <w:sz w:val="24"/>
          <w:szCs w:val="24"/>
        </w:rPr>
        <w:t>10/22&amp;23</w:t>
      </w:r>
      <w:r w:rsidR="00D9308B">
        <w:rPr>
          <w:b/>
          <w:bCs/>
          <w:sz w:val="24"/>
          <w:szCs w:val="24"/>
        </w:rPr>
        <w:t xml:space="preserve"> Millersville, MD</w:t>
      </w:r>
      <w:r w:rsidR="00764CA2">
        <w:rPr>
          <w:b/>
          <w:bCs/>
          <w:sz w:val="24"/>
          <w:szCs w:val="24"/>
        </w:rPr>
        <w:t xml:space="preserve"> </w:t>
      </w:r>
      <w:r w:rsidRPr="002D0CF5">
        <w:rPr>
          <w:b/>
          <w:bCs/>
          <w:sz w:val="24"/>
          <w:szCs w:val="24"/>
        </w:rPr>
        <w:t>Make Checks Payable to:</w:t>
      </w:r>
      <w:r>
        <w:rPr>
          <w:b/>
          <w:bCs/>
          <w:sz w:val="24"/>
          <w:szCs w:val="24"/>
        </w:rPr>
        <w:t xml:space="preserve">  Kinder-Pup, Inc.</w:t>
      </w:r>
    </w:p>
    <w:p w14:paraId="0D71ED93" w14:textId="77777777" w:rsidR="00A05EA5" w:rsidRPr="002D0CF5" w:rsidRDefault="00A05EA5" w:rsidP="00A05EA5">
      <w:pPr>
        <w:spacing w:line="240" w:lineRule="auto"/>
        <w:jc w:val="center"/>
        <w:rPr>
          <w:b/>
          <w:bCs/>
          <w:sz w:val="24"/>
          <w:szCs w:val="24"/>
        </w:rPr>
      </w:pPr>
      <w:r w:rsidRPr="002D0CF5">
        <w:rPr>
          <w:b/>
          <w:bCs/>
          <w:sz w:val="24"/>
          <w:szCs w:val="24"/>
        </w:rPr>
        <w:t xml:space="preserve">Send entries to: </w:t>
      </w:r>
      <w:r>
        <w:rPr>
          <w:b/>
          <w:bCs/>
          <w:sz w:val="24"/>
          <w:szCs w:val="24"/>
        </w:rPr>
        <w:t xml:space="preserve"> </w:t>
      </w:r>
      <w:r w:rsidRPr="00BF1D1B">
        <w:rPr>
          <w:b/>
          <w:bCs/>
          <w:sz w:val="24"/>
          <w:szCs w:val="24"/>
        </w:rPr>
        <w:t xml:space="preserve">Kinder-Pup, Inc., 712 </w:t>
      </w:r>
      <w:proofErr w:type="spellStart"/>
      <w:r w:rsidRPr="00BF1D1B">
        <w:rPr>
          <w:b/>
          <w:bCs/>
          <w:sz w:val="24"/>
          <w:szCs w:val="24"/>
        </w:rPr>
        <w:t>Dorol</w:t>
      </w:r>
      <w:proofErr w:type="spellEnd"/>
      <w:r w:rsidRPr="00BF1D1B">
        <w:rPr>
          <w:b/>
          <w:bCs/>
          <w:sz w:val="24"/>
          <w:szCs w:val="24"/>
        </w:rPr>
        <w:t xml:space="preserve"> Ct, Severn, MD  21144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2"/>
        <w:gridCol w:w="1188"/>
        <w:gridCol w:w="1189"/>
        <w:gridCol w:w="1189"/>
        <w:gridCol w:w="2349"/>
        <w:gridCol w:w="2349"/>
      </w:tblGrid>
      <w:tr w:rsidR="00A05EA5" w:rsidRPr="008A0FCE" w14:paraId="091E2AC9" w14:textId="77777777" w:rsidTr="00F113B1">
        <w:trPr>
          <w:trHeight w:val="226"/>
          <w:jc w:val="center"/>
        </w:trPr>
        <w:tc>
          <w:tcPr>
            <w:tcW w:w="4878" w:type="dxa"/>
            <w:gridSpan w:val="4"/>
            <w:shd w:val="clear" w:color="auto" w:fill="CCCCCC"/>
          </w:tcPr>
          <w:p w14:paraId="66B3D048" w14:textId="77777777" w:rsidR="00A05EA5" w:rsidRPr="00501A04" w:rsidRDefault="00A05EA5" w:rsidP="00F113B1">
            <w:pPr>
              <w:spacing w:after="0" w:line="240" w:lineRule="auto"/>
              <w:jc w:val="center"/>
              <w:rPr>
                <w:b/>
                <w:bCs/>
                <w:sz w:val="20"/>
                <w:szCs w:val="20"/>
              </w:rPr>
            </w:pPr>
            <w:r>
              <w:rPr>
                <w:b/>
                <w:bCs/>
                <w:sz w:val="20"/>
                <w:szCs w:val="20"/>
              </w:rPr>
              <w:t>Owner</w:t>
            </w:r>
          </w:p>
        </w:tc>
        <w:tc>
          <w:tcPr>
            <w:tcW w:w="4698" w:type="dxa"/>
            <w:gridSpan w:val="2"/>
            <w:shd w:val="clear" w:color="auto" w:fill="CCCCCC"/>
          </w:tcPr>
          <w:p w14:paraId="1B4A369F" w14:textId="77777777" w:rsidR="00A05EA5" w:rsidRPr="00501A04" w:rsidRDefault="00A05EA5" w:rsidP="00F113B1">
            <w:pPr>
              <w:spacing w:after="0" w:line="240" w:lineRule="auto"/>
              <w:jc w:val="center"/>
              <w:rPr>
                <w:b/>
                <w:bCs/>
                <w:sz w:val="20"/>
                <w:szCs w:val="20"/>
              </w:rPr>
            </w:pPr>
            <w:r>
              <w:rPr>
                <w:b/>
                <w:bCs/>
                <w:sz w:val="20"/>
                <w:szCs w:val="20"/>
              </w:rPr>
              <w:t>Dog</w:t>
            </w:r>
          </w:p>
        </w:tc>
      </w:tr>
      <w:tr w:rsidR="00A05EA5" w:rsidRPr="00654119" w14:paraId="1231CCCD" w14:textId="77777777" w:rsidTr="00F113B1">
        <w:trPr>
          <w:trHeight w:val="449"/>
          <w:jc w:val="center"/>
        </w:trPr>
        <w:tc>
          <w:tcPr>
            <w:tcW w:w="4878" w:type="dxa"/>
            <w:gridSpan w:val="4"/>
          </w:tcPr>
          <w:p w14:paraId="655C1D43" w14:textId="77777777" w:rsidR="00A05EA5" w:rsidRDefault="00A05EA5" w:rsidP="00F113B1">
            <w:pPr>
              <w:spacing w:after="0" w:line="240" w:lineRule="auto"/>
              <w:rPr>
                <w:b/>
                <w:bCs/>
                <w:sz w:val="20"/>
                <w:szCs w:val="20"/>
              </w:rPr>
            </w:pPr>
            <w:r>
              <w:rPr>
                <w:b/>
                <w:bCs/>
                <w:sz w:val="20"/>
                <w:szCs w:val="20"/>
              </w:rPr>
              <w:t>Name</w:t>
            </w:r>
          </w:p>
        </w:tc>
        <w:tc>
          <w:tcPr>
            <w:tcW w:w="4698" w:type="dxa"/>
            <w:gridSpan w:val="2"/>
          </w:tcPr>
          <w:p w14:paraId="19DB6EAE" w14:textId="77777777" w:rsidR="00A05EA5" w:rsidRPr="00501A04" w:rsidRDefault="00A05EA5" w:rsidP="00F113B1">
            <w:pPr>
              <w:spacing w:after="0" w:line="240" w:lineRule="auto"/>
              <w:rPr>
                <w:b/>
                <w:bCs/>
                <w:sz w:val="20"/>
                <w:szCs w:val="20"/>
              </w:rPr>
            </w:pPr>
            <w:r>
              <w:rPr>
                <w:b/>
                <w:bCs/>
                <w:sz w:val="20"/>
                <w:szCs w:val="20"/>
              </w:rPr>
              <w:t>Call Name</w:t>
            </w:r>
          </w:p>
        </w:tc>
      </w:tr>
      <w:tr w:rsidR="00A05EA5" w:rsidRPr="008A0FCE" w14:paraId="16B6C6A3" w14:textId="77777777" w:rsidTr="00F113B1">
        <w:trPr>
          <w:trHeight w:val="443"/>
          <w:jc w:val="center"/>
        </w:trPr>
        <w:tc>
          <w:tcPr>
            <w:tcW w:w="4878" w:type="dxa"/>
            <w:gridSpan w:val="4"/>
          </w:tcPr>
          <w:p w14:paraId="1B8A81CF" w14:textId="77777777" w:rsidR="00A05EA5" w:rsidRPr="00501A04" w:rsidRDefault="00A05EA5" w:rsidP="00F113B1">
            <w:pPr>
              <w:spacing w:after="0" w:line="240" w:lineRule="auto"/>
              <w:rPr>
                <w:b/>
                <w:bCs/>
                <w:sz w:val="20"/>
                <w:szCs w:val="20"/>
              </w:rPr>
            </w:pPr>
            <w:r w:rsidRPr="00501A04">
              <w:rPr>
                <w:b/>
                <w:bCs/>
                <w:sz w:val="20"/>
                <w:szCs w:val="20"/>
              </w:rPr>
              <w:t>Address</w:t>
            </w:r>
          </w:p>
        </w:tc>
        <w:tc>
          <w:tcPr>
            <w:tcW w:w="4698" w:type="dxa"/>
            <w:gridSpan w:val="2"/>
          </w:tcPr>
          <w:p w14:paraId="2BA2918E" w14:textId="77777777" w:rsidR="00A05EA5" w:rsidRPr="00501A04" w:rsidRDefault="00A05EA5" w:rsidP="00F113B1">
            <w:pPr>
              <w:spacing w:after="0" w:line="240" w:lineRule="auto"/>
              <w:rPr>
                <w:b/>
                <w:bCs/>
                <w:sz w:val="20"/>
                <w:szCs w:val="20"/>
              </w:rPr>
            </w:pPr>
            <w:r w:rsidRPr="00501A04">
              <w:rPr>
                <w:b/>
                <w:bCs/>
                <w:sz w:val="20"/>
                <w:szCs w:val="20"/>
              </w:rPr>
              <w:t>NADAC Reg #</w:t>
            </w:r>
          </w:p>
        </w:tc>
      </w:tr>
      <w:tr w:rsidR="00A05EA5" w:rsidRPr="008A0FCE" w14:paraId="01DAD6B8" w14:textId="77777777" w:rsidTr="00F113B1">
        <w:trPr>
          <w:trHeight w:val="434"/>
          <w:jc w:val="center"/>
        </w:trPr>
        <w:tc>
          <w:tcPr>
            <w:tcW w:w="4878" w:type="dxa"/>
            <w:gridSpan w:val="4"/>
          </w:tcPr>
          <w:p w14:paraId="7CEF0AB7" w14:textId="77777777" w:rsidR="00A05EA5" w:rsidRPr="00501A04" w:rsidRDefault="00A05EA5" w:rsidP="00F113B1">
            <w:pPr>
              <w:spacing w:after="0" w:line="240" w:lineRule="auto"/>
              <w:rPr>
                <w:b/>
                <w:bCs/>
                <w:sz w:val="20"/>
                <w:szCs w:val="20"/>
              </w:rPr>
            </w:pPr>
            <w:r w:rsidRPr="00501A04">
              <w:rPr>
                <w:b/>
                <w:bCs/>
                <w:sz w:val="20"/>
                <w:szCs w:val="20"/>
              </w:rPr>
              <w:t>City/State/Zip</w:t>
            </w:r>
          </w:p>
        </w:tc>
        <w:tc>
          <w:tcPr>
            <w:tcW w:w="4698" w:type="dxa"/>
            <w:gridSpan w:val="2"/>
          </w:tcPr>
          <w:p w14:paraId="797B14D3" w14:textId="77777777" w:rsidR="00A05EA5" w:rsidRPr="00501A04" w:rsidRDefault="00A05EA5" w:rsidP="00F113B1">
            <w:pPr>
              <w:spacing w:after="0" w:line="240" w:lineRule="auto"/>
              <w:rPr>
                <w:b/>
                <w:bCs/>
                <w:sz w:val="20"/>
                <w:szCs w:val="20"/>
              </w:rPr>
            </w:pPr>
            <w:r w:rsidRPr="00501A04">
              <w:rPr>
                <w:b/>
                <w:bCs/>
                <w:sz w:val="20"/>
                <w:szCs w:val="20"/>
              </w:rPr>
              <w:t>Date of Birth</w:t>
            </w:r>
          </w:p>
        </w:tc>
      </w:tr>
      <w:tr w:rsidR="00A05EA5" w:rsidRPr="008A0FCE" w14:paraId="772B81EC" w14:textId="77777777" w:rsidTr="00F113B1">
        <w:trPr>
          <w:trHeight w:val="443"/>
          <w:jc w:val="center"/>
        </w:trPr>
        <w:tc>
          <w:tcPr>
            <w:tcW w:w="4878" w:type="dxa"/>
            <w:gridSpan w:val="4"/>
          </w:tcPr>
          <w:p w14:paraId="436C1242" w14:textId="77777777" w:rsidR="00A05EA5" w:rsidRPr="00501A04" w:rsidRDefault="00A05EA5" w:rsidP="00F113B1">
            <w:pPr>
              <w:spacing w:after="0" w:line="240" w:lineRule="auto"/>
              <w:rPr>
                <w:b/>
                <w:bCs/>
                <w:sz w:val="20"/>
                <w:szCs w:val="20"/>
              </w:rPr>
            </w:pPr>
            <w:r w:rsidRPr="00501A04">
              <w:rPr>
                <w:b/>
                <w:bCs/>
                <w:sz w:val="20"/>
                <w:szCs w:val="20"/>
              </w:rPr>
              <w:t>Phone</w:t>
            </w:r>
          </w:p>
        </w:tc>
        <w:tc>
          <w:tcPr>
            <w:tcW w:w="4698" w:type="dxa"/>
            <w:gridSpan w:val="2"/>
          </w:tcPr>
          <w:p w14:paraId="24053769" w14:textId="77777777" w:rsidR="00A05EA5" w:rsidRPr="00501A04" w:rsidRDefault="00A05EA5" w:rsidP="00F113B1">
            <w:pPr>
              <w:spacing w:after="0" w:line="240" w:lineRule="auto"/>
              <w:rPr>
                <w:b/>
                <w:bCs/>
                <w:sz w:val="20"/>
                <w:szCs w:val="20"/>
              </w:rPr>
            </w:pPr>
            <w:r w:rsidRPr="00501A04">
              <w:rPr>
                <w:b/>
                <w:bCs/>
                <w:sz w:val="20"/>
                <w:szCs w:val="20"/>
              </w:rPr>
              <w:t>Height at Withers</w:t>
            </w:r>
          </w:p>
        </w:tc>
      </w:tr>
      <w:tr w:rsidR="00A05EA5" w:rsidRPr="008A0FCE" w14:paraId="6C17D7A2" w14:textId="77777777" w:rsidTr="00F113B1">
        <w:trPr>
          <w:trHeight w:val="452"/>
          <w:jc w:val="center"/>
        </w:trPr>
        <w:tc>
          <w:tcPr>
            <w:tcW w:w="4878" w:type="dxa"/>
            <w:gridSpan w:val="4"/>
          </w:tcPr>
          <w:p w14:paraId="5B241F36" w14:textId="77777777" w:rsidR="00A05EA5" w:rsidRPr="00501A04" w:rsidRDefault="00A05EA5" w:rsidP="00F113B1">
            <w:pPr>
              <w:spacing w:after="0" w:line="240" w:lineRule="auto"/>
              <w:rPr>
                <w:b/>
                <w:bCs/>
                <w:sz w:val="20"/>
                <w:szCs w:val="20"/>
              </w:rPr>
            </w:pPr>
            <w:r w:rsidRPr="00501A04">
              <w:rPr>
                <w:b/>
                <w:bCs/>
                <w:sz w:val="20"/>
                <w:szCs w:val="20"/>
              </w:rPr>
              <w:t>Email</w:t>
            </w:r>
          </w:p>
        </w:tc>
        <w:tc>
          <w:tcPr>
            <w:tcW w:w="4698" w:type="dxa"/>
            <w:gridSpan w:val="2"/>
          </w:tcPr>
          <w:p w14:paraId="13CE4ACA" w14:textId="77777777" w:rsidR="00A05EA5" w:rsidRPr="00501A04" w:rsidRDefault="00A05EA5" w:rsidP="00F113B1">
            <w:pPr>
              <w:spacing w:after="0" w:line="240" w:lineRule="auto"/>
              <w:rPr>
                <w:b/>
                <w:bCs/>
                <w:sz w:val="20"/>
                <w:szCs w:val="20"/>
              </w:rPr>
            </w:pPr>
            <w:r w:rsidRPr="00501A04">
              <w:rPr>
                <w:b/>
                <w:bCs/>
                <w:sz w:val="20"/>
                <w:szCs w:val="20"/>
              </w:rPr>
              <w:t>Breed</w:t>
            </w:r>
          </w:p>
        </w:tc>
      </w:tr>
      <w:tr w:rsidR="00A05EA5" w:rsidRPr="008A0FCE" w14:paraId="3B25C90D" w14:textId="77777777" w:rsidTr="00F113B1">
        <w:trPr>
          <w:trHeight w:val="512"/>
          <w:jc w:val="center"/>
        </w:trPr>
        <w:tc>
          <w:tcPr>
            <w:tcW w:w="4878" w:type="dxa"/>
            <w:gridSpan w:val="4"/>
          </w:tcPr>
          <w:p w14:paraId="69B86127" w14:textId="77777777" w:rsidR="00A05EA5" w:rsidRPr="00501A04" w:rsidRDefault="00A05EA5" w:rsidP="00F113B1">
            <w:pPr>
              <w:spacing w:after="0" w:line="240" w:lineRule="auto"/>
              <w:rPr>
                <w:b/>
                <w:bCs/>
                <w:sz w:val="20"/>
                <w:szCs w:val="20"/>
              </w:rPr>
            </w:pPr>
            <w:r w:rsidRPr="00501A04">
              <w:rPr>
                <w:b/>
                <w:bCs/>
                <w:sz w:val="20"/>
                <w:szCs w:val="20"/>
              </w:rPr>
              <w:t>Handler, If not owner</w:t>
            </w:r>
          </w:p>
        </w:tc>
        <w:tc>
          <w:tcPr>
            <w:tcW w:w="4698" w:type="dxa"/>
            <w:gridSpan w:val="2"/>
          </w:tcPr>
          <w:p w14:paraId="61740662" w14:textId="77777777" w:rsidR="00A05EA5" w:rsidRPr="00501A04" w:rsidRDefault="00A05EA5" w:rsidP="00F113B1">
            <w:pPr>
              <w:spacing w:after="0" w:line="240" w:lineRule="auto"/>
              <w:rPr>
                <w:b/>
                <w:bCs/>
                <w:sz w:val="20"/>
                <w:szCs w:val="20"/>
              </w:rPr>
            </w:pPr>
            <w:r w:rsidRPr="00501A04">
              <w:rPr>
                <w:b/>
                <w:bCs/>
                <w:sz w:val="20"/>
                <w:szCs w:val="20"/>
              </w:rPr>
              <w:t>Emergency Contact Name/Phone</w:t>
            </w:r>
          </w:p>
        </w:tc>
      </w:tr>
      <w:tr w:rsidR="00A05EA5" w:rsidRPr="008A0FCE" w14:paraId="6BD235E6" w14:textId="77777777" w:rsidTr="00F113B1">
        <w:trPr>
          <w:trHeight w:val="215"/>
          <w:jc w:val="center"/>
        </w:trPr>
        <w:tc>
          <w:tcPr>
            <w:tcW w:w="9576" w:type="dxa"/>
            <w:gridSpan w:val="6"/>
            <w:shd w:val="clear" w:color="auto" w:fill="D9D9D9"/>
          </w:tcPr>
          <w:p w14:paraId="339EBD55" w14:textId="77777777" w:rsidR="00A05EA5" w:rsidRPr="00C70890" w:rsidRDefault="00A05EA5" w:rsidP="00F113B1">
            <w:pPr>
              <w:spacing w:after="0" w:line="240" w:lineRule="auto"/>
              <w:jc w:val="center"/>
              <w:rPr>
                <w:b/>
                <w:bCs/>
                <w:sz w:val="18"/>
                <w:szCs w:val="18"/>
              </w:rPr>
            </w:pPr>
            <w:r w:rsidRPr="00C70890">
              <w:rPr>
                <w:b/>
                <w:bCs/>
                <w:sz w:val="18"/>
                <w:szCs w:val="18"/>
              </w:rPr>
              <w:t>PLEASE INCLUDE A COPY OF YOUR DOG’S HEIGHT CARD IF YOU DO NOT HAVE ONE ON FILE.</w:t>
            </w:r>
          </w:p>
        </w:tc>
      </w:tr>
      <w:tr w:rsidR="00A05EA5" w:rsidRPr="008A0FCE" w14:paraId="27AE0F94" w14:textId="77777777" w:rsidTr="00F113B1">
        <w:trPr>
          <w:trHeight w:val="377"/>
          <w:jc w:val="center"/>
        </w:trPr>
        <w:tc>
          <w:tcPr>
            <w:tcW w:w="9576" w:type="dxa"/>
            <w:gridSpan w:val="6"/>
          </w:tcPr>
          <w:p w14:paraId="7A6AB874" w14:textId="77777777" w:rsidR="00A05EA5" w:rsidRPr="00F05D15" w:rsidRDefault="00A05EA5" w:rsidP="00F113B1">
            <w:pPr>
              <w:spacing w:after="0" w:line="240" w:lineRule="auto"/>
              <w:rPr>
                <w:b/>
                <w:bCs/>
                <w:sz w:val="6"/>
                <w:szCs w:val="6"/>
              </w:rPr>
            </w:pPr>
          </w:p>
          <w:p w14:paraId="6B333CBD" w14:textId="77777777" w:rsidR="00A05EA5" w:rsidRPr="00C70890" w:rsidRDefault="00A05EA5" w:rsidP="00F113B1">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r>
      <w:tr w:rsidR="00A05EA5" w:rsidRPr="008A0FCE" w14:paraId="3E4DFE71" w14:textId="77777777" w:rsidTr="00F113B1">
        <w:trPr>
          <w:trHeight w:val="416"/>
          <w:jc w:val="center"/>
        </w:trPr>
        <w:tc>
          <w:tcPr>
            <w:tcW w:w="9576" w:type="dxa"/>
            <w:gridSpan w:val="6"/>
          </w:tcPr>
          <w:p w14:paraId="5B98706A" w14:textId="77777777" w:rsidR="00A05EA5" w:rsidRPr="00F05D15" w:rsidRDefault="00A05EA5" w:rsidP="00F113B1">
            <w:pPr>
              <w:spacing w:after="0" w:line="240" w:lineRule="auto"/>
              <w:rPr>
                <w:b/>
                <w:bCs/>
                <w:sz w:val="6"/>
                <w:szCs w:val="6"/>
              </w:rPr>
            </w:pPr>
          </w:p>
          <w:p w14:paraId="021D6F93" w14:textId="77777777" w:rsidR="00A05EA5" w:rsidRPr="00C70890" w:rsidRDefault="00A05EA5" w:rsidP="00F113B1">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p>
        </w:tc>
      </w:tr>
      <w:tr w:rsidR="00A05EA5" w:rsidRPr="008A0FCE" w14:paraId="61083785" w14:textId="77777777" w:rsidTr="00F113B1">
        <w:trPr>
          <w:trHeight w:val="332"/>
          <w:jc w:val="center"/>
        </w:trPr>
        <w:tc>
          <w:tcPr>
            <w:tcW w:w="9576" w:type="dxa"/>
            <w:gridSpan w:val="6"/>
          </w:tcPr>
          <w:p w14:paraId="51271D0E" w14:textId="77777777" w:rsidR="00A05EA5" w:rsidRPr="00F05D15" w:rsidRDefault="00A05EA5" w:rsidP="00F113B1">
            <w:pPr>
              <w:spacing w:after="0" w:line="240" w:lineRule="auto"/>
              <w:rPr>
                <w:b/>
                <w:bCs/>
                <w:sz w:val="4"/>
                <w:szCs w:val="4"/>
              </w:rPr>
            </w:pPr>
          </w:p>
          <w:p w14:paraId="6492710F" w14:textId="77777777" w:rsidR="00A05EA5" w:rsidRPr="008A0FCE" w:rsidRDefault="00A05EA5" w:rsidP="00F113B1">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20</w:t>
            </w:r>
          </w:p>
        </w:tc>
      </w:tr>
      <w:tr w:rsidR="00A05EA5" w:rsidRPr="008A0FCE" w14:paraId="7224D5FA" w14:textId="77777777" w:rsidTr="00F113B1">
        <w:trPr>
          <w:trHeight w:val="340"/>
          <w:jc w:val="center"/>
        </w:trPr>
        <w:tc>
          <w:tcPr>
            <w:tcW w:w="1312" w:type="dxa"/>
            <w:vMerge w:val="restart"/>
          </w:tcPr>
          <w:p w14:paraId="1346D8D0" w14:textId="77777777" w:rsidR="00A05EA5" w:rsidRPr="0094218F" w:rsidRDefault="00A05EA5" w:rsidP="00F113B1">
            <w:pPr>
              <w:spacing w:after="0" w:line="240" w:lineRule="auto"/>
              <w:jc w:val="center"/>
              <w:rPr>
                <w:b/>
                <w:bCs/>
                <w:sz w:val="24"/>
                <w:szCs w:val="24"/>
              </w:rPr>
            </w:pPr>
            <w:r w:rsidRPr="0094218F">
              <w:rPr>
                <w:b/>
                <w:bCs/>
                <w:sz w:val="24"/>
                <w:szCs w:val="24"/>
              </w:rPr>
              <w:t>Class</w:t>
            </w:r>
          </w:p>
        </w:tc>
        <w:tc>
          <w:tcPr>
            <w:tcW w:w="3566" w:type="dxa"/>
            <w:gridSpan w:val="3"/>
          </w:tcPr>
          <w:p w14:paraId="1FF861D5" w14:textId="77777777" w:rsidR="00A05EA5" w:rsidRPr="0094218F" w:rsidRDefault="00A05EA5" w:rsidP="00F113B1">
            <w:pPr>
              <w:spacing w:after="0" w:line="240" w:lineRule="auto"/>
              <w:jc w:val="center"/>
              <w:rPr>
                <w:b/>
                <w:bCs/>
                <w:sz w:val="24"/>
                <w:szCs w:val="24"/>
              </w:rPr>
            </w:pPr>
            <w:r w:rsidRPr="0094218F">
              <w:rPr>
                <w:b/>
                <w:bCs/>
                <w:sz w:val="24"/>
                <w:szCs w:val="24"/>
              </w:rPr>
              <w:t>Level</w:t>
            </w:r>
          </w:p>
        </w:tc>
        <w:tc>
          <w:tcPr>
            <w:tcW w:w="4698" w:type="dxa"/>
            <w:gridSpan w:val="2"/>
          </w:tcPr>
          <w:p w14:paraId="16CDD9AF" w14:textId="77777777" w:rsidR="00A05EA5" w:rsidRPr="0094218F" w:rsidRDefault="00A05EA5" w:rsidP="00F113B1">
            <w:pPr>
              <w:spacing w:after="0" w:line="240" w:lineRule="auto"/>
              <w:jc w:val="center"/>
              <w:rPr>
                <w:b/>
                <w:bCs/>
                <w:sz w:val="24"/>
                <w:szCs w:val="24"/>
              </w:rPr>
            </w:pPr>
            <w:r w:rsidRPr="0094218F">
              <w:rPr>
                <w:b/>
                <w:bCs/>
                <w:sz w:val="24"/>
                <w:szCs w:val="24"/>
              </w:rPr>
              <w:t>Day</w:t>
            </w:r>
          </w:p>
        </w:tc>
      </w:tr>
      <w:tr w:rsidR="00A05EA5" w:rsidRPr="008A0FCE" w14:paraId="289FC918" w14:textId="77777777" w:rsidTr="00F113B1">
        <w:trPr>
          <w:trHeight w:val="145"/>
          <w:jc w:val="center"/>
        </w:trPr>
        <w:tc>
          <w:tcPr>
            <w:tcW w:w="1312" w:type="dxa"/>
            <w:vMerge/>
          </w:tcPr>
          <w:p w14:paraId="0A31DBFF" w14:textId="77777777" w:rsidR="00A05EA5" w:rsidRPr="008A0FCE" w:rsidRDefault="00A05EA5" w:rsidP="00F113B1">
            <w:pPr>
              <w:spacing w:after="0" w:line="240" w:lineRule="auto"/>
              <w:jc w:val="center"/>
            </w:pPr>
          </w:p>
        </w:tc>
        <w:tc>
          <w:tcPr>
            <w:tcW w:w="1188" w:type="dxa"/>
          </w:tcPr>
          <w:p w14:paraId="35D18900" w14:textId="77777777" w:rsidR="00A05EA5" w:rsidRPr="008A0FCE" w:rsidRDefault="00A05EA5" w:rsidP="00F113B1">
            <w:pPr>
              <w:spacing w:after="0" w:line="240" w:lineRule="auto"/>
              <w:jc w:val="center"/>
              <w:rPr>
                <w:b/>
                <w:bCs/>
              </w:rPr>
            </w:pPr>
            <w:r w:rsidRPr="008A0FCE">
              <w:rPr>
                <w:b/>
                <w:bCs/>
              </w:rPr>
              <w:t>Novice</w:t>
            </w:r>
          </w:p>
        </w:tc>
        <w:tc>
          <w:tcPr>
            <w:tcW w:w="1189" w:type="dxa"/>
          </w:tcPr>
          <w:p w14:paraId="428183CA" w14:textId="77777777" w:rsidR="00A05EA5" w:rsidRPr="008A0FCE" w:rsidRDefault="00A05EA5" w:rsidP="00F113B1">
            <w:pPr>
              <w:spacing w:after="0" w:line="240" w:lineRule="auto"/>
              <w:jc w:val="center"/>
              <w:rPr>
                <w:b/>
                <w:bCs/>
              </w:rPr>
            </w:pPr>
            <w:r w:rsidRPr="008A0FCE">
              <w:rPr>
                <w:b/>
                <w:bCs/>
              </w:rPr>
              <w:t>Open</w:t>
            </w:r>
          </w:p>
        </w:tc>
        <w:tc>
          <w:tcPr>
            <w:tcW w:w="1189" w:type="dxa"/>
          </w:tcPr>
          <w:p w14:paraId="7DA9BE76" w14:textId="77777777" w:rsidR="00A05EA5" w:rsidRPr="008A0FCE" w:rsidRDefault="00A05EA5" w:rsidP="00F113B1">
            <w:pPr>
              <w:spacing w:after="0" w:line="240" w:lineRule="auto"/>
              <w:jc w:val="center"/>
              <w:rPr>
                <w:b/>
                <w:bCs/>
              </w:rPr>
            </w:pPr>
            <w:r w:rsidRPr="008A0FCE">
              <w:rPr>
                <w:b/>
                <w:bCs/>
              </w:rPr>
              <w:t>Elite</w:t>
            </w:r>
          </w:p>
        </w:tc>
        <w:tc>
          <w:tcPr>
            <w:tcW w:w="2349" w:type="dxa"/>
            <w:vAlign w:val="center"/>
          </w:tcPr>
          <w:p w14:paraId="73FCAC26" w14:textId="77777777" w:rsidR="00A05EA5" w:rsidRPr="008A0FCE" w:rsidRDefault="00A05EA5" w:rsidP="00F113B1">
            <w:pPr>
              <w:spacing w:after="0" w:line="240" w:lineRule="auto"/>
              <w:jc w:val="center"/>
              <w:rPr>
                <w:b/>
                <w:bCs/>
              </w:rPr>
            </w:pPr>
            <w:r w:rsidRPr="008A0FCE">
              <w:rPr>
                <w:b/>
                <w:bCs/>
              </w:rPr>
              <w:t>Saturday</w:t>
            </w:r>
          </w:p>
        </w:tc>
        <w:tc>
          <w:tcPr>
            <w:tcW w:w="2349" w:type="dxa"/>
            <w:vAlign w:val="center"/>
          </w:tcPr>
          <w:p w14:paraId="3F65349A" w14:textId="77777777" w:rsidR="00A05EA5" w:rsidRPr="008A0FCE" w:rsidRDefault="00A05EA5" w:rsidP="00F113B1">
            <w:pPr>
              <w:spacing w:after="0" w:line="240" w:lineRule="auto"/>
              <w:jc w:val="center"/>
              <w:rPr>
                <w:b/>
                <w:bCs/>
              </w:rPr>
            </w:pPr>
            <w:r w:rsidRPr="008A0FCE">
              <w:rPr>
                <w:b/>
                <w:bCs/>
              </w:rPr>
              <w:t>Sunday</w:t>
            </w:r>
          </w:p>
        </w:tc>
      </w:tr>
      <w:tr w:rsidR="00A05EA5" w:rsidRPr="008A0FCE" w14:paraId="132F0ED1" w14:textId="77777777" w:rsidTr="00F113B1">
        <w:trPr>
          <w:trHeight w:val="273"/>
          <w:jc w:val="center"/>
        </w:trPr>
        <w:tc>
          <w:tcPr>
            <w:tcW w:w="1312" w:type="dxa"/>
            <w:vAlign w:val="center"/>
          </w:tcPr>
          <w:p w14:paraId="14F26CB2" w14:textId="77777777" w:rsidR="00A05EA5" w:rsidRPr="008A0FCE" w:rsidRDefault="00A05EA5" w:rsidP="00F113B1">
            <w:pPr>
              <w:spacing w:after="0" w:line="240" w:lineRule="auto"/>
              <w:rPr>
                <w:b/>
                <w:bCs/>
              </w:rPr>
            </w:pPr>
            <w:r w:rsidRPr="008A0FCE">
              <w:rPr>
                <w:b/>
                <w:bCs/>
              </w:rPr>
              <w:t>Regular</w:t>
            </w:r>
          </w:p>
        </w:tc>
        <w:bookmarkStart w:id="1" w:name="Check127"/>
        <w:tc>
          <w:tcPr>
            <w:tcW w:w="1188" w:type="dxa"/>
            <w:vAlign w:val="center"/>
          </w:tcPr>
          <w:p w14:paraId="3340AD60" w14:textId="77777777" w:rsidR="00A05EA5" w:rsidRPr="008A0FCE" w:rsidRDefault="00A05EA5" w:rsidP="00F113B1">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
          </w:p>
        </w:tc>
        <w:bookmarkStart w:id="2" w:name="Check135"/>
        <w:tc>
          <w:tcPr>
            <w:tcW w:w="1189" w:type="dxa"/>
            <w:vAlign w:val="center"/>
          </w:tcPr>
          <w:p w14:paraId="53480501" w14:textId="77777777" w:rsidR="00A05EA5" w:rsidRPr="008A0FCE" w:rsidRDefault="00A05EA5" w:rsidP="00F113B1">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
          </w:p>
        </w:tc>
        <w:bookmarkStart w:id="3" w:name="Check143"/>
        <w:tc>
          <w:tcPr>
            <w:tcW w:w="1189" w:type="dxa"/>
            <w:vAlign w:val="center"/>
          </w:tcPr>
          <w:p w14:paraId="0CF4DBFF" w14:textId="77777777" w:rsidR="00A05EA5" w:rsidRPr="008A0FCE" w:rsidRDefault="00A05EA5" w:rsidP="00F113B1">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3"/>
          </w:p>
        </w:tc>
        <w:tc>
          <w:tcPr>
            <w:tcW w:w="2349" w:type="dxa"/>
            <w:vAlign w:val="center"/>
          </w:tcPr>
          <w:p w14:paraId="28A876F1"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61E7C2F5" w14:textId="77777777" w:rsidR="00A05EA5" w:rsidRPr="0094218F" w:rsidRDefault="00A05EA5" w:rsidP="00F113B1">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rFonts w:eastAsia="MS Gothic" w:hAnsi="MS Gothic"/>
                <w:sz w:val="20"/>
                <w:szCs w:val="20"/>
              </w:rPr>
              <w:t xml:space="preserve">  </w:t>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05EA5" w:rsidRPr="008A0FCE" w14:paraId="7F63860C" w14:textId="77777777" w:rsidTr="00F113B1">
        <w:trPr>
          <w:trHeight w:val="273"/>
          <w:jc w:val="center"/>
        </w:trPr>
        <w:tc>
          <w:tcPr>
            <w:tcW w:w="1312" w:type="dxa"/>
            <w:vAlign w:val="center"/>
          </w:tcPr>
          <w:p w14:paraId="0F582B4A" w14:textId="77777777" w:rsidR="00A05EA5" w:rsidRPr="008A0FCE" w:rsidRDefault="00A05EA5" w:rsidP="00F113B1">
            <w:pPr>
              <w:spacing w:after="0" w:line="240" w:lineRule="auto"/>
              <w:rPr>
                <w:b/>
                <w:bCs/>
              </w:rPr>
            </w:pPr>
            <w:r w:rsidRPr="008A0FCE">
              <w:rPr>
                <w:b/>
                <w:bCs/>
              </w:rPr>
              <w:t>Chances</w:t>
            </w:r>
          </w:p>
        </w:tc>
        <w:bookmarkStart w:id="4" w:name="Check128"/>
        <w:tc>
          <w:tcPr>
            <w:tcW w:w="1188" w:type="dxa"/>
            <w:vAlign w:val="center"/>
          </w:tcPr>
          <w:p w14:paraId="448174AC" w14:textId="77777777" w:rsidR="00A05EA5" w:rsidRPr="008A0FCE" w:rsidRDefault="00A05EA5" w:rsidP="00F113B1">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4"/>
          </w:p>
        </w:tc>
        <w:bookmarkStart w:id="5" w:name="Check136"/>
        <w:tc>
          <w:tcPr>
            <w:tcW w:w="1189" w:type="dxa"/>
            <w:vAlign w:val="center"/>
          </w:tcPr>
          <w:p w14:paraId="3565CC91" w14:textId="77777777" w:rsidR="00A05EA5" w:rsidRPr="008A0FCE" w:rsidRDefault="00A05EA5" w:rsidP="00F113B1">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5"/>
          </w:p>
        </w:tc>
        <w:bookmarkStart w:id="6" w:name="Check144"/>
        <w:tc>
          <w:tcPr>
            <w:tcW w:w="1189" w:type="dxa"/>
            <w:vAlign w:val="center"/>
          </w:tcPr>
          <w:p w14:paraId="1D65A79A" w14:textId="77777777" w:rsidR="00A05EA5" w:rsidRPr="008A0FCE" w:rsidRDefault="00A05EA5" w:rsidP="00F113B1">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6"/>
          </w:p>
        </w:tc>
        <w:tc>
          <w:tcPr>
            <w:tcW w:w="2349" w:type="dxa"/>
            <w:vAlign w:val="center"/>
          </w:tcPr>
          <w:p w14:paraId="5FDB7903"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01BE5F88"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05EA5" w:rsidRPr="008A0FCE" w14:paraId="7E701C6D" w14:textId="77777777" w:rsidTr="00F113B1">
        <w:trPr>
          <w:trHeight w:val="273"/>
          <w:jc w:val="center"/>
        </w:trPr>
        <w:tc>
          <w:tcPr>
            <w:tcW w:w="1312" w:type="dxa"/>
            <w:vAlign w:val="center"/>
          </w:tcPr>
          <w:p w14:paraId="281A698F" w14:textId="77777777" w:rsidR="00A05EA5" w:rsidRPr="008A0FCE" w:rsidRDefault="00A05EA5" w:rsidP="00F113B1">
            <w:pPr>
              <w:spacing w:after="0" w:line="240" w:lineRule="auto"/>
              <w:rPr>
                <w:b/>
                <w:bCs/>
              </w:rPr>
            </w:pPr>
            <w:r w:rsidRPr="008A0FCE">
              <w:rPr>
                <w:b/>
                <w:bCs/>
              </w:rPr>
              <w:t>Jumpers</w:t>
            </w:r>
          </w:p>
        </w:tc>
        <w:bookmarkStart w:id="7" w:name="Check129"/>
        <w:tc>
          <w:tcPr>
            <w:tcW w:w="1188" w:type="dxa"/>
            <w:vAlign w:val="center"/>
          </w:tcPr>
          <w:p w14:paraId="18504C6C" w14:textId="77777777" w:rsidR="00A05EA5" w:rsidRPr="008A0FCE" w:rsidRDefault="00A05EA5" w:rsidP="00F113B1">
            <w:pPr>
              <w:spacing w:after="0" w:line="240" w:lineRule="auto"/>
              <w:jc w:val="center"/>
            </w:pPr>
            <w:r>
              <w:rPr>
                <w:rFonts w:eastAsia="MS Gothic" w:hAnsi="MS Gothic"/>
              </w:rPr>
              <w:fldChar w:fldCharType="begin">
                <w:ffData>
                  <w:name w:val="Check12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7"/>
          </w:p>
        </w:tc>
        <w:bookmarkStart w:id="8" w:name="Check137"/>
        <w:tc>
          <w:tcPr>
            <w:tcW w:w="1189" w:type="dxa"/>
            <w:vAlign w:val="center"/>
          </w:tcPr>
          <w:p w14:paraId="5B908AEC" w14:textId="77777777" w:rsidR="00A05EA5" w:rsidRPr="008A0FCE" w:rsidRDefault="00A05EA5" w:rsidP="00F113B1">
            <w:pPr>
              <w:spacing w:after="0" w:line="240" w:lineRule="auto"/>
              <w:jc w:val="center"/>
            </w:pPr>
            <w:r>
              <w:rPr>
                <w:rFonts w:eastAsia="MS Gothic" w:hAnsi="MS Gothic"/>
              </w:rPr>
              <w:fldChar w:fldCharType="begin">
                <w:ffData>
                  <w:name w:val="Check13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8"/>
          </w:p>
        </w:tc>
        <w:bookmarkStart w:id="9" w:name="Check145"/>
        <w:tc>
          <w:tcPr>
            <w:tcW w:w="1189" w:type="dxa"/>
            <w:vAlign w:val="center"/>
          </w:tcPr>
          <w:p w14:paraId="532E68B5" w14:textId="77777777" w:rsidR="00A05EA5" w:rsidRPr="008A0FCE" w:rsidRDefault="00A05EA5" w:rsidP="00F113B1">
            <w:pPr>
              <w:spacing w:after="0" w:line="240" w:lineRule="auto"/>
              <w:jc w:val="center"/>
            </w:pPr>
            <w:r>
              <w:rPr>
                <w:rFonts w:eastAsia="MS Gothic" w:hAnsi="MS Gothic"/>
              </w:rPr>
              <w:fldChar w:fldCharType="begin">
                <w:ffData>
                  <w:name w:val="Check14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9"/>
          </w:p>
        </w:tc>
        <w:tc>
          <w:tcPr>
            <w:tcW w:w="2349" w:type="dxa"/>
            <w:vAlign w:val="center"/>
          </w:tcPr>
          <w:p w14:paraId="3673D3F4" w14:textId="77777777" w:rsidR="00A05EA5" w:rsidRPr="0094218F" w:rsidRDefault="00A05EA5" w:rsidP="00F113B1">
            <w:pPr>
              <w:spacing w:after="0" w:line="240" w:lineRule="auto"/>
              <w:rPr>
                <w:sz w:val="20"/>
                <w:szCs w:val="20"/>
              </w:rPr>
            </w:pPr>
            <w:r w:rsidRPr="0094218F">
              <w:rPr>
                <w:sz w:val="20"/>
                <w:szCs w:val="20"/>
              </w:rPr>
              <w:t xml:space="preserve"> </w:t>
            </w:r>
            <w:r>
              <w:rPr>
                <w:sz w:val="20"/>
                <w:szCs w:val="20"/>
              </w:rPr>
              <w:t xml:space="preserve">                    </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1496F635"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05EA5" w:rsidRPr="008A0FCE" w14:paraId="74E4CF04" w14:textId="77777777" w:rsidTr="00F113B1">
        <w:trPr>
          <w:trHeight w:val="273"/>
          <w:jc w:val="center"/>
        </w:trPr>
        <w:tc>
          <w:tcPr>
            <w:tcW w:w="1312" w:type="dxa"/>
            <w:vAlign w:val="center"/>
          </w:tcPr>
          <w:p w14:paraId="2DFF8540" w14:textId="77777777" w:rsidR="00A05EA5" w:rsidRPr="008A0FCE" w:rsidRDefault="00A05EA5" w:rsidP="00F113B1">
            <w:pPr>
              <w:spacing w:after="0" w:line="240" w:lineRule="auto"/>
              <w:rPr>
                <w:b/>
                <w:bCs/>
              </w:rPr>
            </w:pPr>
            <w:r w:rsidRPr="008A0FCE">
              <w:rPr>
                <w:b/>
                <w:bCs/>
              </w:rPr>
              <w:t>Touch n Go</w:t>
            </w:r>
          </w:p>
        </w:tc>
        <w:bookmarkStart w:id="10" w:name="Check130"/>
        <w:tc>
          <w:tcPr>
            <w:tcW w:w="1188" w:type="dxa"/>
            <w:vAlign w:val="center"/>
          </w:tcPr>
          <w:p w14:paraId="3EA7A145" w14:textId="77777777" w:rsidR="00A05EA5" w:rsidRPr="008A0FCE" w:rsidRDefault="00A05EA5" w:rsidP="00F113B1">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0"/>
          </w:p>
        </w:tc>
        <w:bookmarkStart w:id="11" w:name="Check138"/>
        <w:tc>
          <w:tcPr>
            <w:tcW w:w="1189" w:type="dxa"/>
            <w:vAlign w:val="center"/>
          </w:tcPr>
          <w:p w14:paraId="3FE2B6AC" w14:textId="77777777" w:rsidR="00A05EA5" w:rsidRPr="008A0FCE" w:rsidRDefault="00A05EA5" w:rsidP="00F113B1">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1"/>
          </w:p>
        </w:tc>
        <w:bookmarkStart w:id="12" w:name="Check146"/>
        <w:tc>
          <w:tcPr>
            <w:tcW w:w="1189" w:type="dxa"/>
            <w:vAlign w:val="center"/>
          </w:tcPr>
          <w:p w14:paraId="7786BFD2" w14:textId="77777777" w:rsidR="00A05EA5" w:rsidRPr="008A0FCE" w:rsidRDefault="00A05EA5" w:rsidP="00F113B1">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2"/>
          </w:p>
        </w:tc>
        <w:tc>
          <w:tcPr>
            <w:tcW w:w="2349" w:type="dxa"/>
            <w:vAlign w:val="center"/>
          </w:tcPr>
          <w:p w14:paraId="0779C53E" w14:textId="43CC6377" w:rsidR="00A05EA5" w:rsidRPr="0094218F" w:rsidRDefault="00A05EA5" w:rsidP="00F113B1">
            <w:pPr>
              <w:spacing w:after="0" w:line="240" w:lineRule="auto"/>
              <w:jc w:val="center"/>
              <w:rPr>
                <w:sz w:val="20"/>
                <w:szCs w:val="20"/>
              </w:rPr>
            </w:pPr>
            <w:r w:rsidRPr="0094218F">
              <w:rPr>
                <w:sz w:val="20"/>
                <w:szCs w:val="20"/>
              </w:rPr>
              <w:t xml:space="preserve">  </w:t>
            </w:r>
          </w:p>
        </w:tc>
        <w:tc>
          <w:tcPr>
            <w:tcW w:w="2349" w:type="dxa"/>
            <w:vAlign w:val="center"/>
          </w:tcPr>
          <w:p w14:paraId="65908901" w14:textId="7BAFC650" w:rsidR="00A05EA5" w:rsidRPr="0094218F" w:rsidRDefault="00381483"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05EA5" w:rsidRPr="008A0FCE" w14:paraId="2C6D9ECE" w14:textId="77777777" w:rsidTr="00F113B1">
        <w:trPr>
          <w:trHeight w:val="273"/>
          <w:jc w:val="center"/>
        </w:trPr>
        <w:tc>
          <w:tcPr>
            <w:tcW w:w="1312" w:type="dxa"/>
            <w:vAlign w:val="center"/>
          </w:tcPr>
          <w:p w14:paraId="08E6BCA0" w14:textId="77777777" w:rsidR="00A05EA5" w:rsidRPr="008A0FCE" w:rsidRDefault="00A05EA5" w:rsidP="00F113B1">
            <w:pPr>
              <w:spacing w:after="0" w:line="240" w:lineRule="auto"/>
              <w:rPr>
                <w:b/>
                <w:bCs/>
              </w:rPr>
            </w:pPr>
            <w:r w:rsidRPr="008A0FCE">
              <w:rPr>
                <w:b/>
                <w:bCs/>
              </w:rPr>
              <w:t>Tunnelers</w:t>
            </w:r>
          </w:p>
        </w:tc>
        <w:bookmarkStart w:id="13" w:name="Check131"/>
        <w:tc>
          <w:tcPr>
            <w:tcW w:w="1188" w:type="dxa"/>
            <w:vAlign w:val="center"/>
          </w:tcPr>
          <w:p w14:paraId="16DEF675" w14:textId="77777777" w:rsidR="00A05EA5" w:rsidRPr="008A0FCE" w:rsidRDefault="00A05EA5" w:rsidP="00F113B1">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3"/>
          </w:p>
        </w:tc>
        <w:bookmarkStart w:id="14" w:name="Check139"/>
        <w:tc>
          <w:tcPr>
            <w:tcW w:w="1189" w:type="dxa"/>
            <w:vAlign w:val="center"/>
          </w:tcPr>
          <w:p w14:paraId="02A1A00E" w14:textId="77777777" w:rsidR="00A05EA5" w:rsidRPr="008A0FCE" w:rsidRDefault="00A05EA5" w:rsidP="00F113B1">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4"/>
          </w:p>
        </w:tc>
        <w:bookmarkStart w:id="15" w:name="Check147"/>
        <w:tc>
          <w:tcPr>
            <w:tcW w:w="1189" w:type="dxa"/>
            <w:vAlign w:val="center"/>
          </w:tcPr>
          <w:p w14:paraId="0D85D962" w14:textId="77777777" w:rsidR="00A05EA5" w:rsidRPr="008A0FCE" w:rsidRDefault="00A05EA5" w:rsidP="00F113B1">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5"/>
          </w:p>
        </w:tc>
        <w:tc>
          <w:tcPr>
            <w:tcW w:w="2349" w:type="dxa"/>
            <w:vAlign w:val="center"/>
          </w:tcPr>
          <w:p w14:paraId="62F14318" w14:textId="7D47D3B3" w:rsidR="00A05EA5" w:rsidRPr="0094218F" w:rsidRDefault="00381483"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5CA7CCEE" w14:textId="09491E18" w:rsidR="00A05EA5" w:rsidRPr="0094218F" w:rsidRDefault="00A05EA5" w:rsidP="00F113B1">
            <w:pPr>
              <w:spacing w:after="0" w:line="240" w:lineRule="auto"/>
              <w:jc w:val="center"/>
              <w:rPr>
                <w:sz w:val="20"/>
                <w:szCs w:val="20"/>
              </w:rPr>
            </w:pPr>
          </w:p>
        </w:tc>
      </w:tr>
      <w:tr w:rsidR="00A05EA5" w:rsidRPr="008A0FCE" w14:paraId="71AC9442" w14:textId="77777777" w:rsidTr="00F113B1">
        <w:trPr>
          <w:trHeight w:val="242"/>
          <w:jc w:val="center"/>
        </w:trPr>
        <w:tc>
          <w:tcPr>
            <w:tcW w:w="1312" w:type="dxa"/>
            <w:vAlign w:val="center"/>
          </w:tcPr>
          <w:p w14:paraId="0471FE3C" w14:textId="77777777" w:rsidR="00A05EA5" w:rsidRPr="008A0FCE" w:rsidRDefault="00A05EA5" w:rsidP="00F113B1">
            <w:pPr>
              <w:spacing w:after="0" w:line="240" w:lineRule="auto"/>
              <w:rPr>
                <w:b/>
                <w:bCs/>
              </w:rPr>
            </w:pPr>
            <w:r w:rsidRPr="008A0FCE">
              <w:rPr>
                <w:b/>
                <w:bCs/>
              </w:rPr>
              <w:t>Weavers</w:t>
            </w:r>
          </w:p>
        </w:tc>
        <w:bookmarkStart w:id="16" w:name="Check132"/>
        <w:tc>
          <w:tcPr>
            <w:tcW w:w="1188" w:type="dxa"/>
            <w:vAlign w:val="center"/>
          </w:tcPr>
          <w:p w14:paraId="2432FC85" w14:textId="77777777" w:rsidR="00A05EA5" w:rsidRPr="008A0FCE" w:rsidRDefault="00A05EA5" w:rsidP="00F113B1">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6"/>
          </w:p>
        </w:tc>
        <w:bookmarkStart w:id="17" w:name="Check140"/>
        <w:tc>
          <w:tcPr>
            <w:tcW w:w="1189" w:type="dxa"/>
            <w:vAlign w:val="center"/>
          </w:tcPr>
          <w:p w14:paraId="530E410C" w14:textId="77777777" w:rsidR="00A05EA5" w:rsidRPr="008A0FCE" w:rsidRDefault="00A05EA5" w:rsidP="00F113B1">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7"/>
          </w:p>
        </w:tc>
        <w:bookmarkStart w:id="18" w:name="Check148"/>
        <w:tc>
          <w:tcPr>
            <w:tcW w:w="1189" w:type="dxa"/>
            <w:vAlign w:val="center"/>
          </w:tcPr>
          <w:p w14:paraId="64E2552E" w14:textId="77777777" w:rsidR="00A05EA5" w:rsidRPr="008A0FCE" w:rsidRDefault="00A05EA5" w:rsidP="00F113B1">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8"/>
          </w:p>
        </w:tc>
        <w:tc>
          <w:tcPr>
            <w:tcW w:w="2349" w:type="dxa"/>
            <w:vAlign w:val="center"/>
          </w:tcPr>
          <w:p w14:paraId="59EAAE29" w14:textId="4791792E" w:rsidR="00A05EA5" w:rsidRPr="0094218F" w:rsidRDefault="00A05EA5" w:rsidP="00F113B1">
            <w:pPr>
              <w:spacing w:after="0" w:line="240" w:lineRule="auto"/>
              <w:jc w:val="center"/>
              <w:rPr>
                <w:sz w:val="20"/>
                <w:szCs w:val="20"/>
              </w:rPr>
            </w:pPr>
          </w:p>
        </w:tc>
        <w:tc>
          <w:tcPr>
            <w:tcW w:w="2349" w:type="dxa"/>
            <w:vAlign w:val="center"/>
          </w:tcPr>
          <w:p w14:paraId="1B283CAE" w14:textId="227BFA96" w:rsidR="00A05EA5" w:rsidRPr="0094218F" w:rsidRDefault="004D0A41" w:rsidP="00F113B1">
            <w:pPr>
              <w:spacing w:after="0" w:line="240" w:lineRule="auto"/>
              <w:jc w:val="center"/>
              <w:rPr>
                <w:sz w:val="20"/>
                <w:szCs w:val="20"/>
              </w:rPr>
            </w:pP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Pr>
                <w:rFonts w:eastAsia="MS Gothic" w:hAnsi="MS Gothic"/>
                <w:sz w:val="20"/>
                <w:szCs w:val="20"/>
              </w:rPr>
            </w:r>
            <w:r>
              <w:rPr>
                <w:rFonts w:eastAsia="MS Gothic" w:hAnsi="MS Gothic"/>
                <w:sz w:val="20"/>
                <w:szCs w:val="20"/>
              </w:rPr>
              <w:fldChar w:fldCharType="separate"/>
            </w:r>
            <w:r>
              <w:rPr>
                <w:rFonts w:eastAsia="MS Gothic" w:hAnsi="MS Gothic"/>
                <w:sz w:val="20"/>
                <w:szCs w:val="20"/>
              </w:rPr>
              <w:fldChar w:fldCharType="end"/>
            </w:r>
            <w:r w:rsidR="00A05EA5" w:rsidRPr="0094218F">
              <w:rPr>
                <w:sz w:val="20"/>
                <w:szCs w:val="20"/>
              </w:rPr>
              <w:t xml:space="preserve"> </w:t>
            </w:r>
          </w:p>
        </w:tc>
      </w:tr>
      <w:tr w:rsidR="00A05EA5" w:rsidRPr="008A0FCE" w14:paraId="6DA4988A" w14:textId="77777777" w:rsidTr="00F113B1">
        <w:trPr>
          <w:trHeight w:val="242"/>
          <w:jc w:val="center"/>
        </w:trPr>
        <w:tc>
          <w:tcPr>
            <w:tcW w:w="1312" w:type="dxa"/>
            <w:vAlign w:val="center"/>
          </w:tcPr>
          <w:p w14:paraId="04C098E6" w14:textId="77777777" w:rsidR="00A05EA5" w:rsidRPr="008A0FCE" w:rsidRDefault="00A05EA5" w:rsidP="00F113B1">
            <w:pPr>
              <w:spacing w:after="0" w:line="240" w:lineRule="auto"/>
              <w:rPr>
                <w:b/>
                <w:bCs/>
              </w:rPr>
            </w:pPr>
            <w:r>
              <w:rPr>
                <w:b/>
                <w:bCs/>
              </w:rPr>
              <w:t>Gamblers</w:t>
            </w:r>
          </w:p>
        </w:tc>
        <w:tc>
          <w:tcPr>
            <w:tcW w:w="1188" w:type="dxa"/>
            <w:vAlign w:val="center"/>
          </w:tcPr>
          <w:p w14:paraId="6BB658D6"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189" w:type="dxa"/>
            <w:vAlign w:val="center"/>
          </w:tcPr>
          <w:p w14:paraId="4D7B0D2A"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189" w:type="dxa"/>
            <w:vAlign w:val="center"/>
          </w:tcPr>
          <w:p w14:paraId="04B4F52E" w14:textId="77777777" w:rsidR="00A05EA5" w:rsidRDefault="00A05EA5" w:rsidP="00F113B1">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2349" w:type="dxa"/>
            <w:vAlign w:val="center"/>
          </w:tcPr>
          <w:p w14:paraId="2D2E8EEC" w14:textId="77777777" w:rsidR="00A05EA5" w:rsidRPr="0094218F" w:rsidRDefault="00A05EA5" w:rsidP="00F113B1">
            <w:pPr>
              <w:spacing w:after="0" w:line="240" w:lineRule="auto"/>
              <w:jc w:val="center"/>
              <w:rPr>
                <w:sz w:val="20"/>
                <w:szCs w:val="20"/>
              </w:rPr>
            </w:pP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2349" w:type="dxa"/>
            <w:vAlign w:val="center"/>
          </w:tcPr>
          <w:p w14:paraId="6E2DC9D3" w14:textId="77777777" w:rsidR="00A05EA5" w:rsidRPr="0094218F" w:rsidRDefault="00A05EA5" w:rsidP="00F113B1">
            <w:pPr>
              <w:spacing w:after="0" w:line="240" w:lineRule="auto"/>
              <w:jc w:val="center"/>
              <w:rPr>
                <w:sz w:val="20"/>
                <w:szCs w:val="20"/>
              </w:rPr>
            </w:pPr>
          </w:p>
        </w:tc>
      </w:tr>
      <w:tr w:rsidR="00A05EA5" w:rsidRPr="008A0FCE" w14:paraId="74EE6D68" w14:textId="77777777" w:rsidTr="00F113B1">
        <w:trPr>
          <w:trHeight w:val="773"/>
          <w:jc w:val="center"/>
        </w:trPr>
        <w:tc>
          <w:tcPr>
            <w:tcW w:w="9576" w:type="dxa"/>
            <w:gridSpan w:val="6"/>
          </w:tcPr>
          <w:p w14:paraId="5E7CCDC2" w14:textId="77777777" w:rsidR="00A05EA5" w:rsidRPr="0094218F" w:rsidRDefault="00A05EA5" w:rsidP="00F113B1">
            <w:pPr>
              <w:spacing w:after="0" w:line="240" w:lineRule="auto"/>
              <w:rPr>
                <w:sz w:val="16"/>
                <w:szCs w:val="16"/>
              </w:rPr>
            </w:pPr>
            <w:r w:rsidRPr="008A0FCE">
              <w:rPr>
                <w:sz w:val="16"/>
                <w:szCs w:val="16"/>
              </w:rPr>
              <w:t>In consideration of the acceptance of this entry, I/we certify that I/we have knowledge of, and are familiar with, and agree to abide by, the Rules and Regulations of NADAC in effect at the time of this trial, and by any additional rules and regulations as approved by NADAC for this trial. I/we certify that the</w:t>
            </w:r>
            <w:r>
              <w:rPr>
                <w:sz w:val="16"/>
                <w:szCs w:val="16"/>
              </w:rPr>
              <w:t xml:space="preserve"> </w:t>
            </w:r>
            <w:r w:rsidRPr="008A0FCE">
              <w:rPr>
                <w:sz w:val="16"/>
                <w:szCs w:val="16"/>
              </w:rPr>
              <w:t>dog entered is not a hazard to persons or othe</w:t>
            </w:r>
            <w:r>
              <w:rPr>
                <w:sz w:val="16"/>
                <w:szCs w:val="16"/>
              </w:rPr>
              <w:t>r dogs. I/we further agree to be</w:t>
            </w:r>
            <w:r w:rsidRPr="008A0FCE">
              <w:rPr>
                <w:sz w:val="16"/>
                <w:szCs w:val="16"/>
              </w:rPr>
              <w:t xml:space="preserve"> bound by the “Agreement” printed on page 5 of this premium</w:t>
            </w:r>
          </w:p>
        </w:tc>
      </w:tr>
    </w:tbl>
    <w:p w14:paraId="79E81821" w14:textId="0A876184" w:rsidR="00A05EA5" w:rsidRPr="00764CA2" w:rsidRDefault="00A05EA5" w:rsidP="00764CA2">
      <w:pPr>
        <w:spacing w:after="0" w:line="240" w:lineRule="auto"/>
        <w:ind w:left="4320"/>
        <w:rPr>
          <w:color w:val="FF0000"/>
          <w:sz w:val="24"/>
          <w:szCs w:val="24"/>
        </w:rPr>
      </w:pPr>
    </w:p>
    <w:p w14:paraId="57F292D0" w14:textId="77777777" w:rsidR="00A05EA5" w:rsidRDefault="00A05EA5" w:rsidP="00A05EA5">
      <w:pPr>
        <w:spacing w:after="0" w:line="240" w:lineRule="auto"/>
        <w:ind w:left="1800"/>
        <w:jc w:val="right"/>
        <w:rPr>
          <w:b/>
          <w:bCs/>
          <w:sz w:val="20"/>
          <w:szCs w:val="20"/>
        </w:rPr>
      </w:pPr>
      <w:r w:rsidRPr="0094218F">
        <w:rPr>
          <w:b/>
          <w:bCs/>
          <w:sz w:val="20"/>
          <w:szCs w:val="20"/>
        </w:rPr>
        <w:t>Number of Total Runs Entered (all dogs):</w:t>
      </w:r>
      <w:r w:rsidRPr="0094218F">
        <w:rPr>
          <w:b/>
          <w:bCs/>
          <w:sz w:val="20"/>
          <w:szCs w:val="20"/>
        </w:rPr>
        <w:tab/>
        <w:t># ___________</w:t>
      </w:r>
    </w:p>
    <w:p w14:paraId="0FF713E7"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1-4 runs</w:t>
      </w:r>
      <w:r>
        <w:rPr>
          <w:b/>
          <w:bCs/>
          <w:sz w:val="20"/>
          <w:szCs w:val="20"/>
        </w:rPr>
        <w:tab/>
        <w:t>$14</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14C32C55"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5-24</w:t>
      </w:r>
      <w:r w:rsidRPr="0094218F">
        <w:rPr>
          <w:b/>
          <w:bCs/>
          <w:sz w:val="20"/>
          <w:szCs w:val="20"/>
        </w:rPr>
        <w:t xml:space="preserve"> runs</w:t>
      </w:r>
      <w:r>
        <w:rPr>
          <w:b/>
          <w:bCs/>
          <w:sz w:val="20"/>
          <w:szCs w:val="20"/>
        </w:rPr>
        <w:tab/>
        <w:t xml:space="preserve">$13 </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1E888130"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25 or more</w:t>
      </w:r>
      <w:r w:rsidRPr="0094218F">
        <w:rPr>
          <w:b/>
          <w:bCs/>
          <w:sz w:val="20"/>
          <w:szCs w:val="20"/>
        </w:rPr>
        <w:t xml:space="preserve"> runs</w:t>
      </w:r>
      <w:r>
        <w:rPr>
          <w:b/>
          <w:bCs/>
          <w:sz w:val="20"/>
          <w:szCs w:val="20"/>
        </w:rPr>
        <w:tab/>
        <w:t xml:space="preserve">$12 </w:t>
      </w:r>
      <w:proofErr w:type="gramStart"/>
      <w:r>
        <w:rPr>
          <w:b/>
          <w:bCs/>
          <w:sz w:val="20"/>
          <w:szCs w:val="20"/>
        </w:rPr>
        <w:t xml:space="preserve">each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75D0CCC6"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Pr>
          <w:b/>
          <w:bCs/>
          <w:sz w:val="20"/>
          <w:szCs w:val="20"/>
        </w:rPr>
        <w:t xml:space="preserve"> Junior Handler</w:t>
      </w:r>
      <w:r>
        <w:rPr>
          <w:b/>
          <w:bCs/>
          <w:sz w:val="20"/>
          <w:szCs w:val="20"/>
        </w:rPr>
        <w:tab/>
        <w:t xml:space="preserve">$26 per day per </w:t>
      </w:r>
      <w:proofErr w:type="gramStart"/>
      <w:r>
        <w:rPr>
          <w:b/>
          <w:bCs/>
          <w:sz w:val="20"/>
          <w:szCs w:val="20"/>
        </w:rPr>
        <w:t xml:space="preserve">dog  </w:t>
      </w:r>
      <w:r w:rsidRPr="0094218F">
        <w:rPr>
          <w:b/>
          <w:bCs/>
          <w:sz w:val="20"/>
          <w:szCs w:val="20"/>
        </w:rPr>
        <w:t>=</w:t>
      </w:r>
      <w:proofErr w:type="gramEnd"/>
      <w:r>
        <w:rPr>
          <w:b/>
          <w:bCs/>
          <w:sz w:val="20"/>
          <w:szCs w:val="20"/>
        </w:rPr>
        <w:t xml:space="preserve"> </w:t>
      </w:r>
      <w:r w:rsidRPr="0094218F">
        <w:rPr>
          <w:b/>
          <w:bCs/>
          <w:sz w:val="20"/>
          <w:szCs w:val="20"/>
        </w:rPr>
        <w:t xml:space="preserve"> ______</w:t>
      </w:r>
      <w:r>
        <w:rPr>
          <w:b/>
          <w:bCs/>
          <w:sz w:val="20"/>
          <w:szCs w:val="20"/>
        </w:rPr>
        <w:t>_____</w:t>
      </w:r>
    </w:p>
    <w:p w14:paraId="664CCCED" w14:textId="31B06030" w:rsidR="00A05EA5" w:rsidRDefault="00A05EA5" w:rsidP="008B4488">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sidRPr="008B4488">
        <w:rPr>
          <w:b/>
          <w:bCs/>
          <w:color w:val="FF0000"/>
          <w:sz w:val="20"/>
          <w:szCs w:val="20"/>
        </w:rPr>
        <w:t>Entries</w:t>
      </w:r>
      <w:r w:rsidR="008B4488" w:rsidRPr="008B4488">
        <w:rPr>
          <w:b/>
          <w:bCs/>
          <w:color w:val="FF0000"/>
          <w:sz w:val="20"/>
          <w:szCs w:val="20"/>
        </w:rPr>
        <w:t xml:space="preserve"> received</w:t>
      </w:r>
      <w:r w:rsidRPr="008B4488">
        <w:rPr>
          <w:b/>
          <w:bCs/>
          <w:color w:val="FF0000"/>
          <w:sz w:val="20"/>
          <w:szCs w:val="20"/>
        </w:rPr>
        <w:t xml:space="preserve"> after closing date </w:t>
      </w:r>
      <w:r w:rsidR="00654920">
        <w:rPr>
          <w:b/>
          <w:bCs/>
          <w:color w:val="FF0000"/>
          <w:sz w:val="20"/>
          <w:szCs w:val="20"/>
        </w:rPr>
        <w:t>10/12</w:t>
      </w:r>
      <w:r w:rsidRPr="008B4488">
        <w:rPr>
          <w:b/>
          <w:bCs/>
          <w:color w:val="FF0000"/>
          <w:sz w:val="20"/>
          <w:szCs w:val="20"/>
        </w:rPr>
        <w:tab/>
        <w:t xml:space="preserve">$15 </w:t>
      </w:r>
      <w:proofErr w:type="gramStart"/>
      <w:r w:rsidRPr="008B4488">
        <w:rPr>
          <w:b/>
          <w:bCs/>
          <w:color w:val="FF0000"/>
          <w:sz w:val="20"/>
          <w:szCs w:val="20"/>
        </w:rPr>
        <w:t>each</w:t>
      </w:r>
      <w:r>
        <w:rPr>
          <w:b/>
          <w:bCs/>
          <w:sz w:val="20"/>
          <w:szCs w:val="20"/>
        </w:rPr>
        <w:t xml:space="preserve">  </w:t>
      </w:r>
      <w:r w:rsidRPr="0094218F">
        <w:rPr>
          <w:b/>
          <w:bCs/>
          <w:sz w:val="20"/>
          <w:szCs w:val="20"/>
        </w:rPr>
        <w:t>=</w:t>
      </w:r>
      <w:proofErr w:type="gramEnd"/>
      <w:r>
        <w:rPr>
          <w:b/>
          <w:bCs/>
          <w:sz w:val="20"/>
          <w:szCs w:val="20"/>
        </w:rPr>
        <w:t xml:space="preserve"> </w:t>
      </w:r>
      <w:r w:rsidRPr="0094218F">
        <w:rPr>
          <w:b/>
          <w:bCs/>
          <w:sz w:val="20"/>
          <w:szCs w:val="20"/>
        </w:rPr>
        <w:t xml:space="preserve"> ___________</w:t>
      </w:r>
    </w:p>
    <w:p w14:paraId="2B5E89D3" w14:textId="5B9899C0" w:rsidR="00A05EA5" w:rsidRDefault="00A05EA5" w:rsidP="00A05EA5">
      <w:pPr>
        <w:tabs>
          <w:tab w:val="right" w:pos="8010"/>
        </w:tabs>
        <w:spacing w:after="0" w:line="240" w:lineRule="auto"/>
        <w:ind w:left="1440"/>
        <w:jc w:val="right"/>
        <w:rPr>
          <w:b/>
          <w:bCs/>
          <w:sz w:val="20"/>
          <w:szCs w:val="20"/>
        </w:rPr>
      </w:pPr>
      <w:r w:rsidRPr="0094218F">
        <w:rPr>
          <w:b/>
          <w:bCs/>
          <w:sz w:val="20"/>
          <w:szCs w:val="20"/>
        </w:rPr>
        <w:t>___________</w:t>
      </w:r>
    </w:p>
    <w:p w14:paraId="64DA2271" w14:textId="77777777" w:rsidR="00A05EA5" w:rsidRDefault="00A05EA5" w:rsidP="00A05EA5">
      <w:pPr>
        <w:tabs>
          <w:tab w:val="right" w:pos="8010"/>
        </w:tabs>
        <w:spacing w:after="0" w:line="240" w:lineRule="auto"/>
        <w:ind w:left="1440"/>
        <w:jc w:val="right"/>
        <w:rPr>
          <w:b/>
          <w:bCs/>
          <w:sz w:val="20"/>
          <w:szCs w:val="20"/>
        </w:rPr>
      </w:pPr>
      <w:r w:rsidRPr="0094218F">
        <w:rPr>
          <w:rFonts w:ascii="Arial" w:hAnsi="Arial" w:cs="Arial"/>
          <w:b/>
          <w:bCs/>
          <w:sz w:val="20"/>
          <w:szCs w:val="20"/>
        </w:rPr>
        <w:t>□</w:t>
      </w:r>
      <w:r w:rsidRPr="0094218F">
        <w:rPr>
          <w:b/>
          <w:bCs/>
          <w:sz w:val="20"/>
          <w:szCs w:val="20"/>
        </w:rPr>
        <w:t xml:space="preserve"> </w:t>
      </w:r>
      <w:r>
        <w:rPr>
          <w:b/>
          <w:bCs/>
          <w:sz w:val="20"/>
          <w:szCs w:val="20"/>
        </w:rPr>
        <w:t>Return check fee $35</w:t>
      </w:r>
      <w:r>
        <w:rPr>
          <w:b/>
          <w:bCs/>
          <w:sz w:val="20"/>
          <w:szCs w:val="20"/>
        </w:rPr>
        <w:tab/>
      </w:r>
    </w:p>
    <w:p w14:paraId="1F682B22" w14:textId="77777777" w:rsidR="00A05EA5" w:rsidRPr="0094218F" w:rsidRDefault="00A05EA5" w:rsidP="00A05EA5">
      <w:pPr>
        <w:spacing w:after="0" w:line="240" w:lineRule="auto"/>
        <w:ind w:left="4320"/>
        <w:jc w:val="right"/>
        <w:rPr>
          <w:b/>
          <w:bCs/>
          <w:sz w:val="20"/>
          <w:szCs w:val="20"/>
        </w:rPr>
      </w:pPr>
      <w:r w:rsidRPr="0094218F">
        <w:rPr>
          <w:b/>
          <w:bCs/>
          <w:sz w:val="20"/>
          <w:szCs w:val="20"/>
        </w:rPr>
        <w:t>TOTAL ENCLOSED</w:t>
      </w:r>
      <w:r w:rsidRPr="0094218F">
        <w:rPr>
          <w:b/>
          <w:bCs/>
          <w:sz w:val="20"/>
          <w:szCs w:val="20"/>
        </w:rPr>
        <w:tab/>
      </w:r>
      <w:proofErr w:type="gramStart"/>
      <w:r w:rsidRPr="0094218F">
        <w:rPr>
          <w:b/>
          <w:bCs/>
          <w:sz w:val="20"/>
          <w:szCs w:val="20"/>
        </w:rPr>
        <w:t>=</w:t>
      </w:r>
      <w:r>
        <w:rPr>
          <w:b/>
          <w:bCs/>
          <w:sz w:val="20"/>
          <w:szCs w:val="20"/>
        </w:rPr>
        <w:t xml:space="preserve">  </w:t>
      </w:r>
      <w:r w:rsidRPr="0094218F">
        <w:rPr>
          <w:b/>
          <w:bCs/>
          <w:sz w:val="20"/>
          <w:szCs w:val="20"/>
        </w:rPr>
        <w:t>_</w:t>
      </w:r>
      <w:proofErr w:type="gramEnd"/>
      <w:r w:rsidRPr="0094218F">
        <w:rPr>
          <w:b/>
          <w:bCs/>
          <w:sz w:val="20"/>
          <w:szCs w:val="20"/>
        </w:rPr>
        <w:t>__________</w:t>
      </w:r>
    </w:p>
    <w:p w14:paraId="7A4B8845" w14:textId="1A2A980F" w:rsidR="00A05EA5" w:rsidRPr="008A0FCE" w:rsidRDefault="00764CA2" w:rsidP="00A05EA5">
      <w:pPr>
        <w:rPr>
          <w:b/>
          <w:bCs/>
          <w:sz w:val="24"/>
          <w:szCs w:val="24"/>
        </w:rPr>
      </w:pPr>
      <w:r>
        <w:rPr>
          <w:b/>
          <w:bCs/>
          <w:sz w:val="24"/>
          <w:szCs w:val="24"/>
        </w:rPr>
        <w:t xml:space="preserve"> </w:t>
      </w:r>
      <w:r w:rsidR="00140665">
        <w:rPr>
          <w:b/>
          <w:bCs/>
          <w:sz w:val="24"/>
          <w:szCs w:val="24"/>
        </w:rPr>
        <w:t>My Dog’s song is:</w:t>
      </w:r>
      <w:r>
        <w:rPr>
          <w:b/>
          <w:bCs/>
          <w:sz w:val="24"/>
          <w:szCs w:val="24"/>
        </w:rPr>
        <w:t xml:space="preserve">          </w:t>
      </w:r>
    </w:p>
    <w:p w14:paraId="3EB7C5DD" w14:textId="77777777" w:rsidR="00A05EA5" w:rsidRPr="008A0FCE" w:rsidRDefault="00A05EA5" w:rsidP="00A05EA5">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_____________________</w:t>
      </w:r>
    </w:p>
    <w:p w14:paraId="2B2E806F" w14:textId="77777777" w:rsidR="00A05EA5" w:rsidRPr="008A0FCE" w:rsidRDefault="00A05EA5" w:rsidP="00A05EA5">
      <w:pPr>
        <w:rPr>
          <w:b/>
          <w:bCs/>
          <w:sz w:val="24"/>
          <w:szCs w:val="24"/>
        </w:rPr>
      </w:pPr>
      <w:r w:rsidRPr="008A0FCE">
        <w:rPr>
          <w:b/>
          <w:bCs/>
          <w:sz w:val="24"/>
          <w:szCs w:val="24"/>
        </w:rPr>
        <w:t>Parent or Legal Guardian of Junior Handler</w:t>
      </w:r>
      <w:r>
        <w:rPr>
          <w:b/>
          <w:bCs/>
          <w:sz w:val="24"/>
          <w:szCs w:val="24"/>
        </w:rPr>
        <w:t xml:space="preserve">: </w:t>
      </w:r>
      <w:r w:rsidRPr="008A0FCE">
        <w:rPr>
          <w:b/>
          <w:bCs/>
          <w:sz w:val="24"/>
          <w:szCs w:val="24"/>
        </w:rPr>
        <w:t>________________________________________</w:t>
      </w:r>
      <w:r>
        <w:rPr>
          <w:b/>
          <w:bCs/>
          <w:sz w:val="24"/>
          <w:szCs w:val="24"/>
        </w:rPr>
        <w:t>_</w:t>
      </w:r>
    </w:p>
    <w:p w14:paraId="5CD07B4C" w14:textId="77777777" w:rsidR="00A05EA5" w:rsidRPr="002C115D" w:rsidRDefault="00A05EA5" w:rsidP="00A05EA5">
      <w:pPr>
        <w:spacing w:after="0" w:line="240" w:lineRule="auto"/>
        <w:jc w:val="center"/>
        <w:rPr>
          <w:rFonts w:ascii="Arial" w:hAnsi="Arial" w:cs="Arial"/>
          <w:b/>
          <w:bCs/>
          <w:sz w:val="24"/>
          <w:szCs w:val="20"/>
        </w:rPr>
      </w:pPr>
      <w:r w:rsidRPr="002C115D">
        <w:rPr>
          <w:rFonts w:ascii="Arial" w:hAnsi="Arial" w:cs="Arial"/>
          <w:b/>
          <w:bCs/>
          <w:sz w:val="24"/>
          <w:szCs w:val="20"/>
        </w:rPr>
        <w:t>AGREEMENT</w:t>
      </w:r>
    </w:p>
    <w:p w14:paraId="4516EA5A" w14:textId="77777777" w:rsidR="00A05EA5" w:rsidRPr="002C115D" w:rsidRDefault="00A05EA5" w:rsidP="00A05EA5">
      <w:pPr>
        <w:autoSpaceDE w:val="0"/>
        <w:autoSpaceDN w:val="0"/>
        <w:adjustRightInd w:val="0"/>
        <w:rPr>
          <w:bCs/>
          <w:szCs w:val="16"/>
        </w:rPr>
      </w:pPr>
      <w:r w:rsidRPr="002C115D">
        <w:rPr>
          <w:bCs/>
          <w:szCs w:val="16"/>
        </w:rPr>
        <w:lastRenderedPageBreak/>
        <w:t>The person who signs this agreement represents that he/she is authorized to enter into this agreement on behalf of both exhibitor and the owner of entered dog. In consideration of acceptance of this entry:</w:t>
      </w:r>
    </w:p>
    <w:p w14:paraId="1B294D13"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1.1</w:t>
      </w:r>
      <w:r w:rsidRPr="002C115D">
        <w:rPr>
          <w:bCs/>
          <w:szCs w:val="16"/>
        </w:rPr>
        <w:tab/>
        <w:t>As used here 'NADAC' means North American Dog Agility Council, Inc., its members, officers, directors, employees, show chairs, show committees and agents.</w:t>
      </w:r>
    </w:p>
    <w:p w14:paraId="1A7E853B"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1.2</w:t>
      </w:r>
      <w:r w:rsidRPr="002C115D">
        <w:rPr>
          <w:bCs/>
          <w:szCs w:val="16"/>
        </w:rPr>
        <w:tab/>
        <w:t>Exhibitor/owner agree to abide by the rules and regulations of NADAC, and any other rules and regulations appearing in the premium for this event.</w:t>
      </w:r>
    </w:p>
    <w:p w14:paraId="02C9EC2C"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1.3</w:t>
      </w:r>
      <w:r w:rsidRPr="002C115D">
        <w:rPr>
          <w:bCs/>
          <w:szCs w:val="16"/>
        </w:rPr>
        <w:tab/>
        <w:t xml:space="preserve">Exhibitor/owner certify that the entered dog is not a hazard to persons, dogs, or property, has never been dismissed, </w:t>
      </w:r>
      <w:proofErr w:type="gramStart"/>
      <w:r w:rsidRPr="002C115D">
        <w:rPr>
          <w:bCs/>
          <w:szCs w:val="16"/>
        </w:rPr>
        <w:t>excused</w:t>
      </w:r>
      <w:proofErr w:type="gramEnd"/>
      <w:r w:rsidRPr="002C115D">
        <w:rPr>
          <w:bCs/>
          <w:szCs w:val="16"/>
        </w:rPr>
        <w:t xml:space="preserve"> or prohibited from entering any dog training class or event of any kind and that the entered dog's rabies vaccination is current in accordance with the requirement of the state in which the dog resides.</w:t>
      </w:r>
    </w:p>
    <w:p w14:paraId="17760F41"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1.4</w:t>
      </w:r>
      <w:r w:rsidRPr="002C115D">
        <w:rPr>
          <w:bCs/>
          <w:szCs w:val="16"/>
        </w:rPr>
        <w:tab/>
        <w:t>Exhibitor/owner acknowledge all hazards presented by the event and the event premises, including, but not limited to, the condition of the floors, stairways, halls, lighting, security measures or lack of, electrical appliances, fitting, show rings, parking areas and the presence of unfamiliar animals and people; exhibitor and owner assume the risk of any harm arising from these.</w:t>
      </w:r>
    </w:p>
    <w:p w14:paraId="2733FE18" w14:textId="215BB8DF"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1.5</w:t>
      </w:r>
      <w:r w:rsidRPr="002C115D">
        <w:rPr>
          <w:bCs/>
          <w:szCs w:val="16"/>
        </w:rPr>
        <w:tab/>
        <w:t xml:space="preserve">Exhibitor/owner release NADAC LLC (including NADAC officers, directors, employees, and members), KINDER-PUP, INC and TEAM PAWZAZZ (including its officers, directors, and members, and event organizing committee), </w:t>
      </w:r>
      <w:proofErr w:type="spellStart"/>
      <w:r w:rsidR="00D9308B">
        <w:rPr>
          <w:bCs/>
          <w:szCs w:val="16"/>
        </w:rPr>
        <w:t>HogDog</w:t>
      </w:r>
      <w:proofErr w:type="spellEnd"/>
      <w:r w:rsidR="00D9308B">
        <w:rPr>
          <w:bCs/>
          <w:szCs w:val="16"/>
        </w:rPr>
        <w:t xml:space="preserve"> LLC</w:t>
      </w:r>
      <w:r w:rsidRPr="002C115D">
        <w:rPr>
          <w:bCs/>
          <w:szCs w:val="16"/>
        </w:rPr>
        <w:t xml:space="preserve"> (including its officers, agents, and employees) and will defend them and hold them harmless from all present and future loss, injury, damage, claims, </w:t>
      </w:r>
      <w:proofErr w:type="gramStart"/>
      <w:r w:rsidRPr="002C115D">
        <w:rPr>
          <w:bCs/>
          <w:szCs w:val="16"/>
        </w:rPr>
        <w:t>demands</w:t>
      </w:r>
      <w:proofErr w:type="gramEnd"/>
      <w:r w:rsidRPr="002C115D">
        <w:rPr>
          <w:bCs/>
          <w:szCs w:val="16"/>
        </w:rPr>
        <w:t xml:space="preserve"> and liabilities involving the entered dog, the event or event premises. Without limiting the generality of the foregoing hold harmless provisions, exhibitor/owner hereby specifically assume sole responsibility for and agree to indemnify and save aforementioned parties harmless from any and all loss and expenses (including legal fees) by reason of the liability imposed by law upon any of the aforementioned parties for damages because of bodily injuries, including death, at any time in consequence of my (our) participation in this event, howsoever such injury, or death may be caused, and whether or not the same may have been caused or may be alleged to have been caused by negligence of the aforementioned parties or any of their employees or agents or any other persons.</w:t>
      </w:r>
    </w:p>
    <w:p w14:paraId="10A7A228" w14:textId="77777777" w:rsidR="00A05EA5" w:rsidRPr="002C115D" w:rsidRDefault="00A05EA5" w:rsidP="00A05EA5">
      <w:pPr>
        <w:tabs>
          <w:tab w:val="left" w:pos="900"/>
        </w:tabs>
        <w:autoSpaceDE w:val="0"/>
        <w:autoSpaceDN w:val="0"/>
        <w:adjustRightInd w:val="0"/>
        <w:spacing w:before="60"/>
        <w:ind w:firstLine="360"/>
        <w:rPr>
          <w:bCs/>
          <w:szCs w:val="16"/>
        </w:rPr>
      </w:pPr>
      <w:r w:rsidRPr="002C115D">
        <w:rPr>
          <w:bCs/>
          <w:szCs w:val="16"/>
        </w:rPr>
        <w:t>1.6</w:t>
      </w:r>
      <w:r w:rsidRPr="002C115D">
        <w:rPr>
          <w:bCs/>
          <w:szCs w:val="16"/>
        </w:rPr>
        <w:tab/>
        <w:t>Exhibitor understands there is a returned check fee of $35.</w:t>
      </w:r>
    </w:p>
    <w:p w14:paraId="0A049E4B" w14:textId="77777777" w:rsidR="00A05EA5" w:rsidRPr="002C115D" w:rsidRDefault="00A05EA5" w:rsidP="00A05EA5">
      <w:pPr>
        <w:autoSpaceDE w:val="0"/>
        <w:autoSpaceDN w:val="0"/>
        <w:adjustRightInd w:val="0"/>
        <w:rPr>
          <w:bCs/>
          <w:szCs w:val="16"/>
        </w:rPr>
      </w:pPr>
      <w:r w:rsidRPr="002C115D">
        <w:rPr>
          <w:bCs/>
          <w:szCs w:val="16"/>
        </w:rPr>
        <w:t>In consideration of the acceptance of the entry, I/we agree to abide by the rules and Regulations of NADAC in effect at the time of this trial, and by any additional rules and regulations as approved by the board of NADAC for this trial. I/We certify that the dog entered is not a hazard to persons or to other dogs. I/We further agree to be bound by the “Agreement” printed above.</w:t>
      </w:r>
    </w:p>
    <w:p w14:paraId="6E395AD7" w14:textId="77777777" w:rsidR="00A05EA5" w:rsidRDefault="00A05EA5" w:rsidP="00A05EA5">
      <w:pPr>
        <w:spacing w:after="0" w:line="240" w:lineRule="auto"/>
        <w:rPr>
          <w:rFonts w:ascii="Arial" w:hAnsi="Arial" w:cs="Arial"/>
          <w:sz w:val="20"/>
          <w:szCs w:val="20"/>
        </w:rPr>
      </w:pPr>
    </w:p>
    <w:p w14:paraId="295EE1C5" w14:textId="77777777" w:rsidR="00A05EA5" w:rsidRDefault="00A05EA5" w:rsidP="00A05EA5">
      <w:pPr>
        <w:rPr>
          <w:b/>
          <w:bCs/>
          <w:sz w:val="28"/>
          <w:szCs w:val="28"/>
        </w:rPr>
      </w:pPr>
    </w:p>
    <w:p w14:paraId="3201F14D" w14:textId="77777777" w:rsidR="00A05EA5" w:rsidRPr="00361406" w:rsidRDefault="00A05EA5" w:rsidP="00A05EA5">
      <w:pPr>
        <w:spacing w:after="0" w:line="240" w:lineRule="auto"/>
        <w:rPr>
          <w:rFonts w:ascii="Arial" w:hAnsi="Arial" w:cs="Arial"/>
          <w:sz w:val="24"/>
          <w:szCs w:val="24"/>
        </w:rPr>
      </w:pPr>
    </w:p>
    <w:p w14:paraId="68EDEF28" w14:textId="77777777" w:rsidR="00A05EA5" w:rsidRDefault="00A05EA5" w:rsidP="00A05EA5">
      <w:pPr>
        <w:spacing w:after="0" w:line="240" w:lineRule="auto"/>
        <w:rPr>
          <w:rFonts w:ascii="Arial" w:hAnsi="Arial" w:cs="Arial"/>
          <w:b/>
          <w:bCs/>
          <w:sz w:val="20"/>
          <w:szCs w:val="20"/>
        </w:rPr>
      </w:pPr>
    </w:p>
    <w:p w14:paraId="1FFE4B5C" w14:textId="77777777" w:rsidR="00A05EA5" w:rsidRDefault="00A05EA5" w:rsidP="00A05EA5">
      <w:pPr>
        <w:spacing w:after="0" w:line="240" w:lineRule="auto"/>
        <w:rPr>
          <w:rFonts w:ascii="Arial" w:hAnsi="Arial" w:cs="Arial"/>
          <w:b/>
          <w:bCs/>
          <w:sz w:val="20"/>
          <w:szCs w:val="20"/>
        </w:rPr>
      </w:pPr>
    </w:p>
    <w:p w14:paraId="350743AA" w14:textId="77777777" w:rsidR="00A05EA5" w:rsidRDefault="00A05EA5" w:rsidP="00A05EA5">
      <w:pPr>
        <w:spacing w:after="0" w:line="240" w:lineRule="auto"/>
        <w:rPr>
          <w:rFonts w:ascii="Arial" w:hAnsi="Arial" w:cs="Arial"/>
          <w:b/>
          <w:bCs/>
          <w:sz w:val="20"/>
          <w:szCs w:val="20"/>
        </w:rPr>
      </w:pPr>
    </w:p>
    <w:p w14:paraId="24084734" w14:textId="77777777" w:rsidR="00A05EA5" w:rsidRDefault="00A05EA5" w:rsidP="00A05EA5">
      <w:pPr>
        <w:spacing w:after="0" w:line="240" w:lineRule="auto"/>
        <w:rPr>
          <w:rFonts w:ascii="Arial" w:hAnsi="Arial" w:cs="Arial"/>
          <w:b/>
          <w:bCs/>
          <w:sz w:val="20"/>
          <w:szCs w:val="20"/>
        </w:rPr>
      </w:pPr>
    </w:p>
    <w:p w14:paraId="6183AF42" w14:textId="77777777" w:rsidR="00A05EA5" w:rsidRDefault="00A05EA5" w:rsidP="00A05EA5">
      <w:pPr>
        <w:spacing w:after="0" w:line="240" w:lineRule="auto"/>
        <w:rPr>
          <w:rFonts w:ascii="Arial" w:hAnsi="Arial" w:cs="Arial"/>
          <w:b/>
          <w:bCs/>
          <w:sz w:val="20"/>
          <w:szCs w:val="20"/>
        </w:rPr>
      </w:pPr>
    </w:p>
    <w:p w14:paraId="3104FAB2" w14:textId="77777777" w:rsidR="00A05EA5" w:rsidRDefault="00A05EA5" w:rsidP="00A05EA5">
      <w:pPr>
        <w:spacing w:after="0" w:line="240" w:lineRule="auto"/>
        <w:rPr>
          <w:rFonts w:ascii="Arial" w:hAnsi="Arial" w:cs="Arial"/>
          <w:b/>
          <w:bCs/>
          <w:sz w:val="20"/>
          <w:szCs w:val="20"/>
        </w:rPr>
      </w:pPr>
    </w:p>
    <w:p w14:paraId="6F20FF66" w14:textId="77777777" w:rsidR="00A05EA5" w:rsidRPr="00CB6E2E" w:rsidRDefault="00A05EA5" w:rsidP="00A05EA5">
      <w:pPr>
        <w:jc w:val="center"/>
        <w:rPr>
          <w:b/>
          <w:bCs/>
          <w:sz w:val="28"/>
          <w:szCs w:val="28"/>
        </w:rPr>
      </w:pPr>
      <w:r w:rsidRPr="00CB6E2E">
        <w:rPr>
          <w:b/>
          <w:bCs/>
          <w:sz w:val="28"/>
          <w:szCs w:val="28"/>
        </w:rPr>
        <w:lastRenderedPageBreak/>
        <w:t>Lodging Info and Directions:</w:t>
      </w:r>
    </w:p>
    <w:p w14:paraId="65B19C3F" w14:textId="3CEDBC34" w:rsidR="00740781" w:rsidRPr="00740781" w:rsidRDefault="00A05EA5" w:rsidP="00740781">
      <w:pPr>
        <w:rPr>
          <w:bCs/>
        </w:rPr>
      </w:pPr>
      <w:r w:rsidRPr="00740781">
        <w:rPr>
          <w:bCs/>
        </w:rPr>
        <w:t>The following will accept well-mannered dogs. Please double check when making reservations.</w:t>
      </w:r>
      <w:r w:rsidR="00740781" w:rsidRPr="00740781">
        <w:t xml:space="preserve"> </w:t>
      </w:r>
      <w:r w:rsidR="00740781" w:rsidRPr="00740781">
        <w:rPr>
          <w:bCs/>
        </w:rPr>
        <w:t>HOTELS: (All are between 10 and 13 miles/15-20 minutes from the trial site)</w:t>
      </w:r>
    </w:p>
    <w:p w14:paraId="22C536BB" w14:textId="7904A751" w:rsidR="00740781" w:rsidRPr="00740781" w:rsidRDefault="00740781" w:rsidP="00740781">
      <w:pPr>
        <w:rPr>
          <w:bCs/>
        </w:rPr>
      </w:pPr>
      <w:r w:rsidRPr="00740781">
        <w:rPr>
          <w:bCs/>
        </w:rPr>
        <w:t>Aloft Arundel Mills, 7520 Teague Road, Hanover MD 443-577-0077</w:t>
      </w:r>
    </w:p>
    <w:p w14:paraId="02D15923" w14:textId="77777777" w:rsidR="00740781" w:rsidRPr="00740781" w:rsidRDefault="00740781" w:rsidP="00740781">
      <w:pPr>
        <w:rPr>
          <w:bCs/>
        </w:rPr>
      </w:pPr>
      <w:r w:rsidRPr="00740781">
        <w:rPr>
          <w:bCs/>
        </w:rPr>
        <w:t>Comfort Inn Airport, 6921 B&amp;A Blvd., Linthicum, MD 410-789-9100</w:t>
      </w:r>
    </w:p>
    <w:p w14:paraId="345545D8" w14:textId="77777777" w:rsidR="00740781" w:rsidRPr="00740781" w:rsidRDefault="00740781" w:rsidP="00740781">
      <w:pPr>
        <w:rPr>
          <w:bCs/>
        </w:rPr>
      </w:pPr>
      <w:r w:rsidRPr="00740781">
        <w:rPr>
          <w:bCs/>
        </w:rPr>
        <w:t>Holiday Inn Airport, 6921 Elkridge Landing Road, Linthicum, MD 410-859-8400</w:t>
      </w:r>
    </w:p>
    <w:p w14:paraId="466536CE" w14:textId="77777777" w:rsidR="00740781" w:rsidRPr="00740781" w:rsidRDefault="00740781" w:rsidP="00740781">
      <w:pPr>
        <w:rPr>
          <w:bCs/>
        </w:rPr>
      </w:pPr>
      <w:r w:rsidRPr="00740781">
        <w:rPr>
          <w:bCs/>
        </w:rPr>
        <w:t>Red Roof Inn Airport, 827 Elkridge Landing Road, Linthicum, MD 410-850-7600</w:t>
      </w:r>
    </w:p>
    <w:p w14:paraId="5FF2CD9C" w14:textId="0759FC7F" w:rsidR="00A05EA5" w:rsidRPr="00740781" w:rsidRDefault="00740781" w:rsidP="00740781">
      <w:pPr>
        <w:rPr>
          <w:bCs/>
        </w:rPr>
      </w:pPr>
      <w:r w:rsidRPr="00740781">
        <w:rPr>
          <w:bCs/>
        </w:rPr>
        <w:t>KOA 410-923-2771</w:t>
      </w:r>
    </w:p>
    <w:p w14:paraId="5E21294C" w14:textId="746A3DD8" w:rsidR="00740781" w:rsidRDefault="00654920" w:rsidP="00A05EA5">
      <w:pPr>
        <w:jc w:val="center"/>
        <w:rPr>
          <w:b/>
          <w:bCs/>
          <w:sz w:val="28"/>
          <w:szCs w:val="28"/>
        </w:rPr>
      </w:pPr>
      <w:r>
        <w:t xml:space="preserve">RV Camping is allowed at this trial. There are 2 30-amp hookups and 1 20-amp hookup available. Dry camping and tent camping are also allowed. Electric spots are $25 a night. Dry camping is $15 a night. Tent camping is $10 a night. There are showers available in the restrooms. You may not arrive before 3:30 PM the night before the show starts. To reserve a spot, you must pre-pay. Please contact Lee </w:t>
      </w:r>
      <w:proofErr w:type="spellStart"/>
      <w:r>
        <w:t>Carr</w:t>
      </w:r>
      <w:proofErr w:type="spellEnd"/>
      <w:r>
        <w:t xml:space="preserve"> at fluple@hotmail.com. Include the size of your RV, number of slides and length.</w:t>
      </w:r>
    </w:p>
    <w:p w14:paraId="3D9E5D26" w14:textId="606DD55F" w:rsidR="00740781" w:rsidRPr="00740781" w:rsidRDefault="00A05EA5" w:rsidP="00740781">
      <w:pPr>
        <w:jc w:val="center"/>
        <w:rPr>
          <w:b/>
          <w:bCs/>
          <w:sz w:val="24"/>
          <w:szCs w:val="24"/>
        </w:rPr>
      </w:pPr>
      <w:r w:rsidRPr="00740781">
        <w:rPr>
          <w:b/>
          <w:bCs/>
          <w:sz w:val="24"/>
          <w:szCs w:val="24"/>
        </w:rPr>
        <w:t>Directions to Facility:</w:t>
      </w:r>
      <w:r w:rsidR="00740781" w:rsidRPr="00740781">
        <w:rPr>
          <w:sz w:val="24"/>
          <w:szCs w:val="24"/>
        </w:rPr>
        <w:t xml:space="preserve"> </w:t>
      </w:r>
      <w:r w:rsidR="00740781" w:rsidRPr="00740781">
        <w:rPr>
          <w:b/>
          <w:bCs/>
          <w:sz w:val="24"/>
          <w:szCs w:val="24"/>
        </w:rPr>
        <w:t xml:space="preserve">DIRECTIONS TO FACILITY: 470 Ski Lane, Millersville, Maryland, 21108 From the North: Take I-97 South off the Baltimore </w:t>
      </w:r>
    </w:p>
    <w:p w14:paraId="7F685A56" w14:textId="77777777" w:rsidR="00740781" w:rsidRPr="00740781" w:rsidRDefault="00740781" w:rsidP="00740781">
      <w:pPr>
        <w:jc w:val="center"/>
        <w:rPr>
          <w:b/>
          <w:bCs/>
          <w:sz w:val="24"/>
          <w:szCs w:val="24"/>
        </w:rPr>
      </w:pPr>
      <w:r w:rsidRPr="00740781">
        <w:rPr>
          <w:b/>
          <w:bCs/>
          <w:sz w:val="24"/>
          <w:szCs w:val="24"/>
        </w:rPr>
        <w:t xml:space="preserve">Beltway. Exit New Cut Road. Turn right at the end of the ramp. Follow approximately1.5 mile to fork in road. Bear left onto </w:t>
      </w:r>
    </w:p>
    <w:p w14:paraId="615E85C8" w14:textId="77777777" w:rsidR="00740781" w:rsidRPr="00740781" w:rsidRDefault="00740781" w:rsidP="00740781">
      <w:pPr>
        <w:jc w:val="center"/>
        <w:rPr>
          <w:b/>
          <w:bCs/>
          <w:sz w:val="24"/>
          <w:szCs w:val="24"/>
        </w:rPr>
      </w:pPr>
      <w:r w:rsidRPr="00740781">
        <w:rPr>
          <w:b/>
          <w:bCs/>
          <w:sz w:val="24"/>
          <w:szCs w:val="24"/>
        </w:rPr>
        <w:t xml:space="preserve">Gambrills Rd. Go </w:t>
      </w:r>
      <w:proofErr w:type="spellStart"/>
      <w:r w:rsidRPr="00740781">
        <w:rPr>
          <w:b/>
          <w:bCs/>
          <w:sz w:val="24"/>
          <w:szCs w:val="24"/>
        </w:rPr>
        <w:t>approx</w:t>
      </w:r>
      <w:proofErr w:type="spellEnd"/>
      <w:r w:rsidRPr="00740781">
        <w:rPr>
          <w:b/>
          <w:bCs/>
          <w:sz w:val="24"/>
          <w:szCs w:val="24"/>
        </w:rPr>
        <w:t xml:space="preserve"> 2 miles to flashing red traffic light and turn left onto </w:t>
      </w:r>
      <w:proofErr w:type="spellStart"/>
      <w:r w:rsidRPr="00740781">
        <w:rPr>
          <w:b/>
          <w:bCs/>
          <w:sz w:val="24"/>
          <w:szCs w:val="24"/>
        </w:rPr>
        <w:t>Dicus</w:t>
      </w:r>
      <w:proofErr w:type="spellEnd"/>
      <w:r w:rsidRPr="00740781">
        <w:rPr>
          <w:b/>
          <w:bCs/>
          <w:sz w:val="24"/>
          <w:szCs w:val="24"/>
        </w:rPr>
        <w:t xml:space="preserve"> Mill Rd. Turn right at the second street, </w:t>
      </w:r>
    </w:p>
    <w:p w14:paraId="023F4345" w14:textId="77777777" w:rsidR="00740781" w:rsidRPr="00740781" w:rsidRDefault="00740781" w:rsidP="00740781">
      <w:pPr>
        <w:jc w:val="center"/>
        <w:rPr>
          <w:b/>
          <w:bCs/>
          <w:sz w:val="24"/>
          <w:szCs w:val="24"/>
        </w:rPr>
      </w:pPr>
      <w:r w:rsidRPr="00740781">
        <w:rPr>
          <w:b/>
          <w:bCs/>
          <w:sz w:val="24"/>
          <w:szCs w:val="24"/>
        </w:rPr>
        <w:t xml:space="preserve">Ski Lane. After 3 houses, the main road turns left and the driveway to 470 continues straight ahead. Follow the signs to </w:t>
      </w:r>
    </w:p>
    <w:p w14:paraId="500459F9" w14:textId="77777777" w:rsidR="00740781" w:rsidRPr="00740781" w:rsidRDefault="00740781" w:rsidP="00740781">
      <w:pPr>
        <w:jc w:val="center"/>
        <w:rPr>
          <w:b/>
          <w:bCs/>
          <w:sz w:val="24"/>
          <w:szCs w:val="24"/>
        </w:rPr>
      </w:pPr>
      <w:r w:rsidRPr="00740781">
        <w:rPr>
          <w:b/>
          <w:bCs/>
          <w:sz w:val="24"/>
          <w:szCs w:val="24"/>
        </w:rPr>
        <w:t xml:space="preserve">the far back of the property. </w:t>
      </w:r>
    </w:p>
    <w:p w14:paraId="51FC903B" w14:textId="77777777" w:rsidR="00740781" w:rsidRPr="00740781" w:rsidRDefault="00740781" w:rsidP="00740781">
      <w:pPr>
        <w:jc w:val="center"/>
        <w:rPr>
          <w:b/>
          <w:bCs/>
          <w:sz w:val="24"/>
          <w:szCs w:val="24"/>
        </w:rPr>
      </w:pPr>
      <w:r w:rsidRPr="00740781">
        <w:rPr>
          <w:b/>
          <w:bCs/>
          <w:sz w:val="24"/>
          <w:szCs w:val="24"/>
        </w:rPr>
        <w:t xml:space="preserve">From the South: Take either I-97 North or </w:t>
      </w:r>
      <w:proofErr w:type="spellStart"/>
      <w:r w:rsidRPr="00740781">
        <w:rPr>
          <w:b/>
          <w:bCs/>
          <w:sz w:val="24"/>
          <w:szCs w:val="24"/>
        </w:rPr>
        <w:t>Rte</w:t>
      </w:r>
      <w:proofErr w:type="spellEnd"/>
      <w:r w:rsidRPr="00740781">
        <w:rPr>
          <w:b/>
          <w:bCs/>
          <w:sz w:val="24"/>
          <w:szCs w:val="24"/>
        </w:rPr>
        <w:t xml:space="preserve"> 3 north to </w:t>
      </w:r>
      <w:proofErr w:type="spellStart"/>
      <w:r w:rsidRPr="00740781">
        <w:rPr>
          <w:b/>
          <w:bCs/>
          <w:sz w:val="24"/>
          <w:szCs w:val="24"/>
        </w:rPr>
        <w:t>Rte</w:t>
      </w:r>
      <w:proofErr w:type="spellEnd"/>
      <w:r w:rsidRPr="00740781">
        <w:rPr>
          <w:b/>
          <w:bCs/>
          <w:sz w:val="24"/>
          <w:szCs w:val="24"/>
        </w:rPr>
        <w:t xml:space="preserve"> 32 west. Exit Burns Crossing Road. At the end of a long </w:t>
      </w:r>
      <w:proofErr w:type="gramStart"/>
      <w:r w:rsidRPr="00740781">
        <w:rPr>
          <w:b/>
          <w:bCs/>
          <w:sz w:val="24"/>
          <w:szCs w:val="24"/>
        </w:rPr>
        <w:t>ramp;</w:t>
      </w:r>
      <w:proofErr w:type="gramEnd"/>
    </w:p>
    <w:p w14:paraId="6136120E" w14:textId="77777777" w:rsidR="00740781" w:rsidRPr="00740781" w:rsidRDefault="00740781" w:rsidP="00740781">
      <w:pPr>
        <w:jc w:val="center"/>
        <w:rPr>
          <w:b/>
          <w:bCs/>
          <w:sz w:val="24"/>
          <w:szCs w:val="24"/>
        </w:rPr>
      </w:pPr>
      <w:r w:rsidRPr="00740781">
        <w:rPr>
          <w:b/>
          <w:bCs/>
          <w:sz w:val="24"/>
          <w:szCs w:val="24"/>
        </w:rPr>
        <w:t xml:space="preserve">turn right at the traffic light onto Burns Crossing. Take the first immediate street on the right, </w:t>
      </w:r>
      <w:proofErr w:type="spellStart"/>
      <w:r w:rsidRPr="00740781">
        <w:rPr>
          <w:b/>
          <w:bCs/>
          <w:sz w:val="24"/>
          <w:szCs w:val="24"/>
        </w:rPr>
        <w:t>Dicus</w:t>
      </w:r>
      <w:proofErr w:type="spellEnd"/>
      <w:r w:rsidRPr="00740781">
        <w:rPr>
          <w:b/>
          <w:bCs/>
          <w:sz w:val="24"/>
          <w:szCs w:val="24"/>
        </w:rPr>
        <w:t xml:space="preserve"> Mill. Go </w:t>
      </w:r>
      <w:proofErr w:type="spellStart"/>
      <w:r w:rsidRPr="00740781">
        <w:rPr>
          <w:b/>
          <w:bCs/>
          <w:sz w:val="24"/>
          <w:szCs w:val="24"/>
        </w:rPr>
        <w:t>approx</w:t>
      </w:r>
      <w:proofErr w:type="spellEnd"/>
      <w:r w:rsidRPr="00740781">
        <w:rPr>
          <w:b/>
          <w:bCs/>
          <w:sz w:val="24"/>
          <w:szCs w:val="24"/>
        </w:rPr>
        <w:t xml:space="preserve"> two </w:t>
      </w:r>
    </w:p>
    <w:p w14:paraId="725F8F21" w14:textId="77777777" w:rsidR="00740781" w:rsidRPr="00740781" w:rsidRDefault="00740781" w:rsidP="00740781">
      <w:pPr>
        <w:jc w:val="center"/>
        <w:rPr>
          <w:b/>
          <w:bCs/>
          <w:sz w:val="24"/>
          <w:szCs w:val="24"/>
        </w:rPr>
      </w:pPr>
      <w:r w:rsidRPr="00740781">
        <w:rPr>
          <w:b/>
          <w:bCs/>
          <w:sz w:val="24"/>
          <w:szCs w:val="24"/>
        </w:rPr>
        <w:t>miles to stop sign and flashing yellow light, continue straight and follow the directions above to Ski Lane.</w:t>
      </w:r>
    </w:p>
    <w:p w14:paraId="5702E258" w14:textId="77777777" w:rsidR="00740781" w:rsidRPr="00740781" w:rsidRDefault="00740781" w:rsidP="00740781">
      <w:pPr>
        <w:jc w:val="center"/>
        <w:rPr>
          <w:b/>
          <w:bCs/>
          <w:sz w:val="24"/>
          <w:szCs w:val="24"/>
        </w:rPr>
      </w:pPr>
      <w:r w:rsidRPr="00740781">
        <w:rPr>
          <w:b/>
          <w:bCs/>
          <w:sz w:val="24"/>
          <w:szCs w:val="24"/>
        </w:rPr>
        <w:t xml:space="preserve">From the West: Take </w:t>
      </w:r>
      <w:proofErr w:type="spellStart"/>
      <w:r w:rsidRPr="00740781">
        <w:rPr>
          <w:b/>
          <w:bCs/>
          <w:sz w:val="24"/>
          <w:szCs w:val="24"/>
        </w:rPr>
        <w:t>Rte</w:t>
      </w:r>
      <w:proofErr w:type="spellEnd"/>
      <w:r w:rsidRPr="00740781">
        <w:rPr>
          <w:b/>
          <w:bCs/>
          <w:sz w:val="24"/>
          <w:szCs w:val="24"/>
        </w:rPr>
        <w:t xml:space="preserve"> 32 east to Burns Crossing Road. Turn right at end of ramp. Right at first traffic light, then left at </w:t>
      </w:r>
    </w:p>
    <w:p w14:paraId="6580169A" w14:textId="24B21F77" w:rsidR="00A05EA5" w:rsidRPr="00740781" w:rsidRDefault="00740781" w:rsidP="00740781">
      <w:pPr>
        <w:jc w:val="center"/>
        <w:rPr>
          <w:b/>
          <w:bCs/>
          <w:sz w:val="24"/>
          <w:szCs w:val="24"/>
        </w:rPr>
      </w:pPr>
      <w:r w:rsidRPr="00740781">
        <w:rPr>
          <w:b/>
          <w:bCs/>
          <w:sz w:val="24"/>
          <w:szCs w:val="24"/>
        </w:rPr>
        <w:t xml:space="preserve">next light onto Burns Crossing. Turn right onto first immediate street, </w:t>
      </w:r>
      <w:proofErr w:type="spellStart"/>
      <w:r w:rsidRPr="00740781">
        <w:rPr>
          <w:b/>
          <w:bCs/>
          <w:sz w:val="24"/>
          <w:szCs w:val="24"/>
        </w:rPr>
        <w:t>Dicus</w:t>
      </w:r>
      <w:proofErr w:type="spellEnd"/>
      <w:r w:rsidRPr="00740781">
        <w:rPr>
          <w:b/>
          <w:bCs/>
          <w:sz w:val="24"/>
          <w:szCs w:val="24"/>
        </w:rPr>
        <w:t xml:space="preserve"> </w:t>
      </w:r>
      <w:proofErr w:type="gramStart"/>
      <w:r w:rsidRPr="00740781">
        <w:rPr>
          <w:b/>
          <w:bCs/>
          <w:sz w:val="24"/>
          <w:szCs w:val="24"/>
        </w:rPr>
        <w:t>Mill</w:t>
      </w:r>
      <w:proofErr w:type="gramEnd"/>
      <w:r w:rsidRPr="00740781">
        <w:rPr>
          <w:b/>
          <w:bCs/>
          <w:sz w:val="24"/>
          <w:szCs w:val="24"/>
        </w:rPr>
        <w:t xml:space="preserve"> and follow directions above.</w:t>
      </w:r>
    </w:p>
    <w:p w14:paraId="5D5AAB40" w14:textId="77777777" w:rsidR="00740781" w:rsidRPr="00CB6E2E" w:rsidRDefault="00740781" w:rsidP="00A05EA5">
      <w:pPr>
        <w:jc w:val="center"/>
        <w:rPr>
          <w:b/>
          <w:bCs/>
          <w:sz w:val="28"/>
          <w:szCs w:val="28"/>
        </w:rPr>
      </w:pPr>
    </w:p>
    <w:p w14:paraId="160AD739" w14:textId="77777777" w:rsidR="00274779" w:rsidRPr="00DB39EA" w:rsidRDefault="00274779" w:rsidP="00274779">
      <w:pPr>
        <w:rPr>
          <w:rFonts w:ascii="Verdana" w:hAnsi="Verdana"/>
          <w:b/>
          <w:szCs w:val="28"/>
        </w:rPr>
      </w:pPr>
      <w:r w:rsidRPr="00DB39EA">
        <w:rPr>
          <w:rFonts w:ascii="Verdana" w:hAnsi="Verdana"/>
          <w:b/>
          <w:szCs w:val="28"/>
        </w:rPr>
        <w:t>Club Policies</w:t>
      </w:r>
    </w:p>
    <w:p w14:paraId="38EF5237"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All dogs must be on leash </w:t>
      </w:r>
      <w:r>
        <w:rPr>
          <w:rFonts w:ascii="Georgia" w:hAnsi="Georgia"/>
          <w:sz w:val="20"/>
          <w:szCs w:val="20"/>
        </w:rPr>
        <w:t xml:space="preserve">in the building </w:t>
      </w:r>
      <w:r w:rsidRPr="00DB39EA">
        <w:rPr>
          <w:rFonts w:ascii="Georgia" w:hAnsi="Georgia"/>
          <w:sz w:val="20"/>
          <w:szCs w:val="20"/>
        </w:rPr>
        <w:t>when not competing in the ring.</w:t>
      </w:r>
    </w:p>
    <w:p w14:paraId="5031DDC6" w14:textId="7679BC5D"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entry fee will be refunded if the trial cannot open or be completed by reasons of riots, civil disturbances, fire an a</w:t>
      </w:r>
      <w:r>
        <w:rPr>
          <w:rFonts w:ascii="Georgia" w:hAnsi="Georgia"/>
          <w:sz w:val="20"/>
          <w:szCs w:val="20"/>
        </w:rPr>
        <w:t>ct of God, public emergency, an</w:t>
      </w:r>
      <w:r w:rsidRPr="00DB39EA">
        <w:rPr>
          <w:rFonts w:ascii="Georgia" w:hAnsi="Georgia"/>
          <w:sz w:val="20"/>
          <w:szCs w:val="20"/>
        </w:rPr>
        <w:t xml:space="preserve"> act of public enemy, or any other cause beyond the control of the organizing committee including w</w:t>
      </w:r>
      <w:r>
        <w:rPr>
          <w:rFonts w:ascii="Georgia" w:hAnsi="Georgia"/>
          <w:sz w:val="20"/>
          <w:szCs w:val="20"/>
        </w:rPr>
        <w:t>eather or other acts of nature. The exception is cancellation because of COVID.</w:t>
      </w:r>
    </w:p>
    <w:p w14:paraId="2415CDF2"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Checks not honored by the bank do not constitute a valid entry fee. There will be a $35 service charge for bank returned checks.</w:t>
      </w:r>
    </w:p>
    <w:p w14:paraId="738A8EA8"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Running order is determined alphabetically.</w:t>
      </w:r>
      <w:r>
        <w:rPr>
          <w:rFonts w:ascii="Georgia" w:hAnsi="Georgia"/>
          <w:sz w:val="20"/>
          <w:szCs w:val="20"/>
        </w:rPr>
        <w:t xml:space="preserve"> </w:t>
      </w:r>
      <w:r w:rsidRPr="00DB39EA">
        <w:rPr>
          <w:rFonts w:ascii="Georgia" w:hAnsi="Georgia"/>
          <w:sz w:val="20"/>
          <w:szCs w:val="20"/>
        </w:rPr>
        <w:t>Handlers with more than one dog in a class will be separated if possible.</w:t>
      </w:r>
    </w:p>
    <w:p w14:paraId="258FC9C1"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All dogs for a given class should be present at ring side at least one-half hour prior to the start of the scheduled classes for walk through and briefing. Any dog and handler </w:t>
      </w:r>
      <w:proofErr w:type="gramStart"/>
      <w:r w:rsidRPr="00DB39EA">
        <w:rPr>
          <w:rFonts w:ascii="Georgia" w:hAnsi="Georgia"/>
          <w:sz w:val="20"/>
          <w:szCs w:val="20"/>
        </w:rPr>
        <w:t>not present</w:t>
      </w:r>
      <w:proofErr w:type="gramEnd"/>
      <w:r w:rsidRPr="00DB39EA">
        <w:rPr>
          <w:rFonts w:ascii="Georgia" w:hAnsi="Georgia"/>
          <w:sz w:val="20"/>
          <w:szCs w:val="20"/>
        </w:rPr>
        <w:t xml:space="preserve"> when they are called will be ineligible to run.</w:t>
      </w:r>
    </w:p>
    <w:p w14:paraId="183BBB5F"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No </w:t>
      </w:r>
      <w:r>
        <w:rPr>
          <w:rFonts w:ascii="Georgia" w:hAnsi="Georgia"/>
          <w:sz w:val="20"/>
          <w:szCs w:val="20"/>
        </w:rPr>
        <w:t>a</w:t>
      </w:r>
      <w:r w:rsidRPr="00DB39EA">
        <w:rPr>
          <w:rFonts w:ascii="Georgia" w:hAnsi="Georgia"/>
          <w:sz w:val="20"/>
          <w:szCs w:val="20"/>
        </w:rPr>
        <w:t xml:space="preserve">lcoholic </w:t>
      </w:r>
      <w:r>
        <w:rPr>
          <w:rFonts w:ascii="Georgia" w:hAnsi="Georgia"/>
          <w:sz w:val="20"/>
          <w:szCs w:val="20"/>
        </w:rPr>
        <w:t>b</w:t>
      </w:r>
      <w:r w:rsidRPr="00DB39EA">
        <w:rPr>
          <w:rFonts w:ascii="Georgia" w:hAnsi="Georgia"/>
          <w:sz w:val="20"/>
          <w:szCs w:val="20"/>
        </w:rPr>
        <w:t>everages are allowed on the show site.</w:t>
      </w:r>
    </w:p>
    <w:p w14:paraId="468FDF3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There will be no refunds for entries in the event a dog and/or handler are dismissed from competition regardless of the reason for such dismissal.</w:t>
      </w:r>
      <w:r>
        <w:rPr>
          <w:rFonts w:ascii="Georgia" w:hAnsi="Georgia"/>
          <w:sz w:val="20"/>
          <w:szCs w:val="20"/>
        </w:rPr>
        <w:t xml:space="preserve"> </w:t>
      </w:r>
    </w:p>
    <w:p w14:paraId="18730132"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 xml:space="preserve">A withdrawal from the competition after the closing date due a </w:t>
      </w:r>
      <w:proofErr w:type="gramStart"/>
      <w:r w:rsidRPr="00DB39EA">
        <w:rPr>
          <w:rFonts w:ascii="Georgia" w:hAnsi="Georgia"/>
          <w:sz w:val="20"/>
          <w:szCs w:val="20"/>
        </w:rPr>
        <w:t>bitch</w:t>
      </w:r>
      <w:proofErr w:type="gramEnd"/>
      <w:r w:rsidRPr="00DB39EA">
        <w:rPr>
          <w:rFonts w:ascii="Georgia" w:hAnsi="Georgia"/>
          <w:sz w:val="20"/>
          <w:szCs w:val="20"/>
        </w:rPr>
        <w:t xml:space="preserve"> coming into season after the closing date will be eligible for a credit of 50% of the total entry fee paid to be used within 6 months at a future PAWZAZZ trial. A veterinarian's notice will be required for a credit.</w:t>
      </w:r>
      <w:r>
        <w:rPr>
          <w:rFonts w:ascii="Georgia" w:hAnsi="Georgia"/>
          <w:sz w:val="20"/>
          <w:szCs w:val="20"/>
        </w:rPr>
        <w:t xml:space="preserve"> No other refunds will be given after closing date.</w:t>
      </w:r>
    </w:p>
    <w:p w14:paraId="0F01A832" w14:textId="77777777" w:rsidR="00274779" w:rsidRPr="005C5D38"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sz w:val="20"/>
          <w:szCs w:val="20"/>
        </w:rPr>
        <w:t>Ribbons will be awarded to first through fourth places in all jump heights in all classes and for qualifying</w:t>
      </w:r>
      <w:r w:rsidRPr="005C5D38">
        <w:rPr>
          <w:rFonts w:ascii="Georgia" w:hAnsi="Georgia"/>
          <w:color w:val="000080"/>
          <w:sz w:val="20"/>
          <w:szCs w:val="20"/>
        </w:rPr>
        <w:t xml:space="preserve">. </w:t>
      </w:r>
      <w:r w:rsidRPr="00A71789">
        <w:rPr>
          <w:rFonts w:ascii="Georgia" w:hAnsi="Georgia"/>
          <w:b/>
          <w:color w:val="FF0000"/>
          <w:sz w:val="20"/>
          <w:szCs w:val="20"/>
        </w:rPr>
        <w:t>There are title ribbons and award rosettes!</w:t>
      </w:r>
    </w:p>
    <w:p w14:paraId="4D9E2F26"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Note: </w:t>
      </w:r>
      <w:r w:rsidRPr="00DC18C6">
        <w:rPr>
          <w:rFonts w:ascii="Georgia" w:hAnsi="Georgia"/>
          <w:sz w:val="20"/>
          <w:szCs w:val="20"/>
        </w:rPr>
        <w:t>there are no placement ribbons awarded for Chances as it is a pass/fail class</w:t>
      </w:r>
      <w:r>
        <w:rPr>
          <w:rFonts w:ascii="Georgia" w:hAnsi="Georgia"/>
          <w:sz w:val="20"/>
          <w:szCs w:val="20"/>
        </w:rPr>
        <w:t>.</w:t>
      </w:r>
    </w:p>
    <w:p w14:paraId="4883AC5B"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It is expected that owners of dogs who are extremely noisy or protective of their spaces will tent/crate away from high traffic areas and areas near the ring itself.</w:t>
      </w:r>
    </w:p>
    <w:p w14:paraId="7E77F9F1" w14:textId="77777777" w:rsidR="00274779"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sidRPr="00DB39EA">
        <w:rPr>
          <w:rFonts w:ascii="Georgia" w:hAnsi="Georgia"/>
          <w:sz w:val="20"/>
          <w:szCs w:val="20"/>
        </w:rPr>
        <w:t>No dogs may be chained or tethered at this trial. Please use crates, ex-</w:t>
      </w:r>
      <w:proofErr w:type="gramStart"/>
      <w:r w:rsidRPr="00DB39EA">
        <w:rPr>
          <w:rFonts w:ascii="Georgia" w:hAnsi="Georgia"/>
          <w:sz w:val="20"/>
          <w:szCs w:val="20"/>
        </w:rPr>
        <w:t>pens</w:t>
      </w:r>
      <w:proofErr w:type="gramEnd"/>
      <w:r w:rsidRPr="00DB39EA">
        <w:rPr>
          <w:rFonts w:ascii="Georgia" w:hAnsi="Georgia"/>
          <w:sz w:val="20"/>
          <w:szCs w:val="20"/>
        </w:rPr>
        <w:t xml:space="preserve"> or other suitable containment measures.</w:t>
      </w:r>
    </w:p>
    <w:p w14:paraId="5BBC9F6A" w14:textId="77777777" w:rsidR="00274779" w:rsidRPr="00DB39EA" w:rsidRDefault="00274779" w:rsidP="00274779">
      <w:pPr>
        <w:numPr>
          <w:ilvl w:val="0"/>
          <w:numId w:val="3"/>
        </w:numPr>
        <w:autoSpaceDE w:val="0"/>
        <w:autoSpaceDN w:val="0"/>
        <w:adjustRightInd w:val="0"/>
        <w:spacing w:after="60" w:line="240" w:lineRule="auto"/>
        <w:ind w:left="360" w:hanging="360"/>
        <w:rPr>
          <w:rFonts w:ascii="Georgia" w:hAnsi="Georgia"/>
          <w:sz w:val="20"/>
          <w:szCs w:val="20"/>
        </w:rPr>
      </w:pPr>
      <w:r>
        <w:rPr>
          <w:rFonts w:ascii="Georgia" w:hAnsi="Georgia"/>
          <w:sz w:val="20"/>
          <w:szCs w:val="20"/>
        </w:rPr>
        <w:t xml:space="preserve">If you smoke, please do not leave cigarette butts on the grounds. Smoking and vaping must </w:t>
      </w:r>
      <w:proofErr w:type="gramStart"/>
      <w:r>
        <w:rPr>
          <w:rFonts w:ascii="Georgia" w:hAnsi="Georgia"/>
          <w:sz w:val="20"/>
          <w:szCs w:val="20"/>
        </w:rPr>
        <w:t>be  outside</w:t>
      </w:r>
      <w:proofErr w:type="gramEnd"/>
      <w:r>
        <w:rPr>
          <w:rFonts w:ascii="Georgia" w:hAnsi="Georgia"/>
          <w:sz w:val="20"/>
          <w:szCs w:val="20"/>
        </w:rPr>
        <w:t>.</w:t>
      </w:r>
    </w:p>
    <w:p w14:paraId="6E3C91ED" w14:textId="77777777" w:rsidR="00274779" w:rsidRPr="004E7639" w:rsidRDefault="00274779" w:rsidP="00274779">
      <w:pPr>
        <w:numPr>
          <w:ilvl w:val="0"/>
          <w:numId w:val="3"/>
        </w:numPr>
        <w:autoSpaceDE w:val="0"/>
        <w:autoSpaceDN w:val="0"/>
        <w:adjustRightInd w:val="0"/>
        <w:spacing w:after="60" w:line="240" w:lineRule="auto"/>
        <w:ind w:left="360" w:hanging="360"/>
        <w:rPr>
          <w:rFonts w:ascii="Georgia" w:hAnsi="Georgia"/>
          <w:b/>
          <w:sz w:val="20"/>
          <w:szCs w:val="20"/>
        </w:rPr>
      </w:pPr>
      <w:r w:rsidRPr="00DB39EA">
        <w:rPr>
          <w:rFonts w:ascii="Georgia" w:hAnsi="Georgia"/>
          <w:b/>
          <w:sz w:val="20"/>
          <w:szCs w:val="20"/>
        </w:rPr>
        <w:t>If you enclose a copy of your height card with your entry, you do not need to do check in at this trial.</w:t>
      </w:r>
      <w:r>
        <w:rPr>
          <w:rFonts w:ascii="Georgia" w:hAnsi="Georgia"/>
          <w:b/>
          <w:sz w:val="20"/>
          <w:szCs w:val="20"/>
        </w:rPr>
        <w:t xml:space="preserve"> No dogs entered in skilled need to be measured. 20” dogs and vets from those heights do not need to be measured</w:t>
      </w:r>
      <w:r w:rsidRPr="00F3353F">
        <w:rPr>
          <w:rFonts w:ascii="Georgia" w:hAnsi="Georgia"/>
          <w:b/>
          <w:color w:val="000000"/>
          <w:sz w:val="20"/>
          <w:szCs w:val="20"/>
        </w:rPr>
        <w:t>.</w:t>
      </w:r>
      <w:r>
        <w:rPr>
          <w:rFonts w:ascii="Georgia" w:hAnsi="Georgia"/>
          <w:b/>
          <w:color w:val="000000"/>
          <w:sz w:val="20"/>
          <w:szCs w:val="20"/>
        </w:rPr>
        <w:t xml:space="preserve"> </w:t>
      </w:r>
      <w:r w:rsidRPr="00F3353F">
        <w:rPr>
          <w:rFonts w:ascii="Georgia" w:hAnsi="Georgia"/>
          <w:b/>
          <w:color w:val="000000"/>
          <w:sz w:val="20"/>
          <w:szCs w:val="20"/>
        </w:rPr>
        <w:t>20</w:t>
      </w:r>
      <w:r w:rsidRPr="00F3353F">
        <w:rPr>
          <w:rFonts w:ascii="Georgia" w:hAnsi="Georgia" w:cs="Georgia"/>
          <w:b/>
          <w:color w:val="000000"/>
          <w:sz w:val="20"/>
          <w:szCs w:val="20"/>
        </w:rPr>
        <w:t>”</w:t>
      </w:r>
      <w:r w:rsidRPr="00F3353F">
        <w:rPr>
          <w:rFonts w:ascii="Georgia" w:hAnsi="Georgia"/>
          <w:b/>
          <w:color w:val="000000"/>
          <w:sz w:val="20"/>
          <w:szCs w:val="20"/>
        </w:rPr>
        <w:t xml:space="preserve"> dogs jumping 16" in the Veteran or Jr. Handler Divisions do not need to be measured</w:t>
      </w:r>
      <w:r>
        <w:rPr>
          <w:rFonts w:ascii="Georgia" w:hAnsi="Georgia"/>
          <w:b/>
          <w:color w:val="800080"/>
          <w:sz w:val="20"/>
          <w:szCs w:val="20"/>
        </w:rPr>
        <w:t xml:space="preserve">. </w:t>
      </w:r>
      <w:r>
        <w:rPr>
          <w:rFonts w:ascii="Georgia" w:hAnsi="Georgia"/>
          <w:b/>
          <w:sz w:val="20"/>
          <w:szCs w:val="20"/>
        </w:rPr>
        <w:t xml:space="preserve"> </w:t>
      </w:r>
    </w:p>
    <w:p w14:paraId="0441F0E7" w14:textId="77777777" w:rsidR="00A05EA5" w:rsidRDefault="00A05EA5" w:rsidP="00A05EA5">
      <w:pPr>
        <w:spacing w:after="0" w:line="240" w:lineRule="auto"/>
        <w:rPr>
          <w:rFonts w:ascii="Arial" w:hAnsi="Arial" w:cs="Arial"/>
          <w:b/>
          <w:bCs/>
          <w:sz w:val="20"/>
          <w:szCs w:val="20"/>
        </w:rPr>
      </w:pPr>
    </w:p>
    <w:p w14:paraId="18AC4154" w14:textId="77777777" w:rsidR="00A05EA5" w:rsidRDefault="00A05EA5" w:rsidP="00A05EA5">
      <w:pPr>
        <w:spacing w:after="0" w:line="240" w:lineRule="auto"/>
        <w:rPr>
          <w:rFonts w:ascii="Arial" w:hAnsi="Arial" w:cs="Arial"/>
          <w:b/>
          <w:bCs/>
          <w:sz w:val="20"/>
          <w:szCs w:val="20"/>
        </w:rPr>
      </w:pPr>
    </w:p>
    <w:p w14:paraId="42514375" w14:textId="77777777" w:rsidR="00A05EA5" w:rsidRDefault="00A05EA5" w:rsidP="00A05EA5">
      <w:pPr>
        <w:spacing w:after="0" w:line="240" w:lineRule="auto"/>
        <w:rPr>
          <w:rFonts w:ascii="Arial" w:hAnsi="Arial" w:cs="Arial"/>
          <w:b/>
          <w:bCs/>
          <w:sz w:val="20"/>
          <w:szCs w:val="20"/>
        </w:rPr>
      </w:pPr>
    </w:p>
    <w:p w14:paraId="0527F451" w14:textId="77777777" w:rsidR="00A05EA5" w:rsidRDefault="00A05EA5" w:rsidP="00A05EA5">
      <w:pPr>
        <w:spacing w:after="0" w:line="240" w:lineRule="auto"/>
        <w:rPr>
          <w:rFonts w:ascii="Arial" w:hAnsi="Arial" w:cs="Arial"/>
          <w:b/>
          <w:bCs/>
          <w:sz w:val="20"/>
          <w:szCs w:val="20"/>
        </w:rPr>
      </w:pPr>
    </w:p>
    <w:p w14:paraId="3ACC3DF8" w14:textId="77777777" w:rsidR="00A05EA5" w:rsidRDefault="00A05EA5" w:rsidP="00A05EA5">
      <w:pPr>
        <w:spacing w:after="0" w:line="240" w:lineRule="auto"/>
        <w:rPr>
          <w:rFonts w:ascii="Arial" w:hAnsi="Arial" w:cs="Arial"/>
          <w:b/>
          <w:bCs/>
          <w:sz w:val="20"/>
          <w:szCs w:val="20"/>
        </w:rPr>
      </w:pPr>
    </w:p>
    <w:p w14:paraId="5F15DFCA" w14:textId="77777777" w:rsidR="00A05EA5" w:rsidRDefault="00A05EA5" w:rsidP="00A05EA5">
      <w:pPr>
        <w:spacing w:after="0" w:line="240" w:lineRule="auto"/>
        <w:rPr>
          <w:rFonts w:ascii="Arial" w:hAnsi="Arial" w:cs="Arial"/>
          <w:b/>
          <w:bCs/>
          <w:sz w:val="20"/>
          <w:szCs w:val="20"/>
        </w:rPr>
      </w:pPr>
    </w:p>
    <w:p w14:paraId="0F84B23E" w14:textId="77777777" w:rsidR="00A05EA5" w:rsidRDefault="00A05EA5" w:rsidP="00A05EA5">
      <w:pPr>
        <w:spacing w:after="0" w:line="240" w:lineRule="auto"/>
        <w:rPr>
          <w:rFonts w:ascii="Arial" w:hAnsi="Arial" w:cs="Arial"/>
          <w:b/>
          <w:bCs/>
          <w:sz w:val="20"/>
          <w:szCs w:val="20"/>
        </w:rPr>
      </w:pPr>
    </w:p>
    <w:p w14:paraId="2D827534" w14:textId="77777777" w:rsidR="00A05EA5" w:rsidRDefault="00A05EA5" w:rsidP="00A05EA5">
      <w:pPr>
        <w:spacing w:after="0" w:line="240" w:lineRule="auto"/>
        <w:rPr>
          <w:rFonts w:ascii="Arial" w:hAnsi="Arial" w:cs="Arial"/>
          <w:b/>
          <w:bCs/>
          <w:sz w:val="20"/>
          <w:szCs w:val="20"/>
        </w:rPr>
      </w:pPr>
    </w:p>
    <w:p w14:paraId="570EDCC7" w14:textId="77777777" w:rsidR="00A05EA5" w:rsidRDefault="00A05EA5" w:rsidP="00A05EA5">
      <w:pPr>
        <w:spacing w:after="0" w:line="240" w:lineRule="auto"/>
        <w:rPr>
          <w:rFonts w:ascii="Arial" w:hAnsi="Arial" w:cs="Arial"/>
          <w:b/>
          <w:bCs/>
          <w:sz w:val="20"/>
          <w:szCs w:val="20"/>
        </w:rPr>
      </w:pPr>
    </w:p>
    <w:p w14:paraId="4A7B3C16" w14:textId="77777777" w:rsidR="00A05EA5" w:rsidRDefault="00A05EA5" w:rsidP="00A05EA5">
      <w:pPr>
        <w:spacing w:after="0" w:line="240" w:lineRule="auto"/>
        <w:rPr>
          <w:rFonts w:ascii="Arial" w:hAnsi="Arial" w:cs="Arial"/>
          <w:b/>
          <w:bCs/>
          <w:sz w:val="20"/>
          <w:szCs w:val="20"/>
        </w:rPr>
      </w:pPr>
    </w:p>
    <w:p w14:paraId="0E209ADE" w14:textId="77777777" w:rsidR="00A05EA5" w:rsidRDefault="00A05EA5" w:rsidP="00A05EA5">
      <w:pPr>
        <w:spacing w:after="0" w:line="240" w:lineRule="auto"/>
        <w:rPr>
          <w:rFonts w:ascii="Arial" w:hAnsi="Arial" w:cs="Arial"/>
          <w:b/>
          <w:bCs/>
          <w:sz w:val="20"/>
          <w:szCs w:val="20"/>
        </w:rPr>
      </w:pPr>
    </w:p>
    <w:p w14:paraId="5C9AA266" w14:textId="77777777" w:rsidR="00A05EA5" w:rsidRDefault="00A05EA5" w:rsidP="00A05EA5">
      <w:pPr>
        <w:spacing w:after="0" w:line="240" w:lineRule="auto"/>
        <w:rPr>
          <w:rFonts w:ascii="Arial" w:hAnsi="Arial" w:cs="Arial"/>
          <w:b/>
          <w:bCs/>
          <w:sz w:val="20"/>
          <w:szCs w:val="20"/>
        </w:rPr>
      </w:pPr>
    </w:p>
    <w:p w14:paraId="61B8495B" w14:textId="77777777" w:rsidR="00A05EA5" w:rsidRDefault="00A05EA5" w:rsidP="00A05EA5">
      <w:pPr>
        <w:spacing w:after="0" w:line="240" w:lineRule="auto"/>
        <w:rPr>
          <w:rFonts w:ascii="Arial" w:hAnsi="Arial" w:cs="Arial"/>
          <w:b/>
          <w:bCs/>
          <w:sz w:val="20"/>
          <w:szCs w:val="20"/>
        </w:rPr>
      </w:pPr>
    </w:p>
    <w:p w14:paraId="259AEEE1" w14:textId="77777777" w:rsidR="00A05EA5" w:rsidRDefault="00A05EA5" w:rsidP="00A05EA5">
      <w:pPr>
        <w:spacing w:after="0" w:line="240" w:lineRule="auto"/>
        <w:rPr>
          <w:rFonts w:ascii="Arial" w:hAnsi="Arial" w:cs="Arial"/>
          <w:b/>
          <w:bCs/>
          <w:sz w:val="20"/>
          <w:szCs w:val="20"/>
        </w:rPr>
      </w:pPr>
    </w:p>
    <w:p w14:paraId="5945CB9E" w14:textId="77777777" w:rsidR="00A05EA5" w:rsidRDefault="00A05EA5" w:rsidP="00A05EA5">
      <w:pPr>
        <w:spacing w:after="0" w:line="240" w:lineRule="auto"/>
        <w:rPr>
          <w:rFonts w:ascii="Arial" w:hAnsi="Arial" w:cs="Arial"/>
          <w:b/>
          <w:bCs/>
          <w:sz w:val="20"/>
          <w:szCs w:val="20"/>
        </w:rPr>
      </w:pPr>
    </w:p>
    <w:p w14:paraId="77CE1B4B" w14:textId="77777777" w:rsidR="00A05EA5" w:rsidRDefault="00A05EA5" w:rsidP="00A05EA5">
      <w:pPr>
        <w:spacing w:after="0" w:line="240" w:lineRule="auto"/>
        <w:rPr>
          <w:rFonts w:ascii="Arial" w:hAnsi="Arial" w:cs="Arial"/>
          <w:b/>
          <w:bCs/>
          <w:sz w:val="20"/>
          <w:szCs w:val="20"/>
        </w:rPr>
      </w:pPr>
    </w:p>
    <w:p w14:paraId="5086EC56" w14:textId="778B57E4" w:rsidR="00862972" w:rsidRDefault="00862972" w:rsidP="00274779">
      <w:pPr>
        <w:rPr>
          <w:b/>
          <w:bCs/>
          <w:sz w:val="28"/>
          <w:szCs w:val="28"/>
        </w:rPr>
      </w:pPr>
    </w:p>
    <w:p w14:paraId="632582AC" w14:textId="77777777" w:rsidR="00862972" w:rsidRDefault="00862972" w:rsidP="00FD3041">
      <w:pPr>
        <w:jc w:val="center"/>
        <w:rPr>
          <w:b/>
          <w:bCs/>
          <w:sz w:val="28"/>
          <w:szCs w:val="28"/>
        </w:rPr>
      </w:pPr>
    </w:p>
    <w:p w14:paraId="3112DBC0" w14:textId="77777777" w:rsidR="00862972" w:rsidRDefault="00862972" w:rsidP="00FD3041">
      <w:pPr>
        <w:jc w:val="center"/>
        <w:rPr>
          <w:b/>
          <w:bCs/>
          <w:sz w:val="28"/>
          <w:szCs w:val="28"/>
        </w:rPr>
      </w:pPr>
    </w:p>
    <w:p w14:paraId="3B85115E" w14:textId="77777777" w:rsidR="00862972" w:rsidRDefault="00862972" w:rsidP="00FD3041">
      <w:pPr>
        <w:jc w:val="center"/>
        <w:rPr>
          <w:b/>
          <w:bCs/>
          <w:sz w:val="28"/>
          <w:szCs w:val="28"/>
        </w:rPr>
      </w:pPr>
    </w:p>
    <w:p w14:paraId="7AF81AF6" w14:textId="77777777" w:rsidR="00862972" w:rsidRDefault="00862972" w:rsidP="00FD3041">
      <w:pPr>
        <w:jc w:val="center"/>
        <w:rPr>
          <w:b/>
          <w:bCs/>
          <w:sz w:val="28"/>
          <w:szCs w:val="28"/>
        </w:rPr>
      </w:pPr>
    </w:p>
    <w:p w14:paraId="1B2F4B14" w14:textId="77777777" w:rsidR="00862972" w:rsidRDefault="00862972" w:rsidP="00FD3041">
      <w:pPr>
        <w:jc w:val="center"/>
        <w:rPr>
          <w:b/>
          <w:bCs/>
          <w:sz w:val="28"/>
          <w:szCs w:val="28"/>
        </w:rPr>
      </w:pPr>
    </w:p>
    <w:p w14:paraId="005FED8D" w14:textId="77777777" w:rsidR="00862972" w:rsidRDefault="00862972" w:rsidP="00FD3041">
      <w:pPr>
        <w:jc w:val="center"/>
        <w:rPr>
          <w:b/>
          <w:bCs/>
          <w:sz w:val="28"/>
          <w:szCs w:val="28"/>
        </w:rPr>
      </w:pPr>
    </w:p>
    <w:p w14:paraId="7B28DEEF" w14:textId="77777777" w:rsidR="00862972" w:rsidRDefault="00862972" w:rsidP="00FD3041">
      <w:pPr>
        <w:jc w:val="center"/>
        <w:rPr>
          <w:b/>
          <w:bCs/>
          <w:sz w:val="28"/>
          <w:szCs w:val="28"/>
        </w:rPr>
      </w:pPr>
    </w:p>
    <w:p w14:paraId="69FD772D" w14:textId="77777777" w:rsidR="00862972" w:rsidRDefault="00862972" w:rsidP="00FD3041">
      <w:pPr>
        <w:jc w:val="center"/>
        <w:rPr>
          <w:b/>
          <w:bCs/>
          <w:sz w:val="28"/>
          <w:szCs w:val="28"/>
        </w:rPr>
      </w:pPr>
    </w:p>
    <w:p w14:paraId="3BD1E76B" w14:textId="77777777" w:rsidR="00862972" w:rsidRDefault="00862972" w:rsidP="00FD3041">
      <w:pPr>
        <w:jc w:val="center"/>
        <w:rPr>
          <w:b/>
          <w:bCs/>
          <w:sz w:val="28"/>
          <w:szCs w:val="28"/>
        </w:rPr>
      </w:pPr>
    </w:p>
    <w:p w14:paraId="7EA7C730" w14:textId="77777777" w:rsidR="00862972" w:rsidRDefault="00862972" w:rsidP="00FD3041">
      <w:pPr>
        <w:jc w:val="center"/>
        <w:rPr>
          <w:b/>
          <w:bCs/>
          <w:sz w:val="28"/>
          <w:szCs w:val="28"/>
        </w:rPr>
      </w:pPr>
    </w:p>
    <w:p w14:paraId="05917C0B" w14:textId="77777777" w:rsidR="00862972" w:rsidRDefault="00862972" w:rsidP="00FD3041">
      <w:pPr>
        <w:jc w:val="center"/>
        <w:rPr>
          <w:b/>
          <w:bCs/>
          <w:sz w:val="28"/>
          <w:szCs w:val="28"/>
        </w:rPr>
      </w:pPr>
    </w:p>
    <w:p w14:paraId="3950725C" w14:textId="77777777" w:rsidR="00862972" w:rsidRDefault="00862972" w:rsidP="00FD3041">
      <w:pPr>
        <w:jc w:val="center"/>
        <w:rPr>
          <w:b/>
          <w:bCs/>
          <w:sz w:val="28"/>
          <w:szCs w:val="28"/>
        </w:rPr>
      </w:pPr>
    </w:p>
    <w:p w14:paraId="5E400E62" w14:textId="77777777" w:rsidR="00862972" w:rsidRDefault="00862972" w:rsidP="00FD3041">
      <w:pPr>
        <w:jc w:val="center"/>
        <w:rPr>
          <w:b/>
          <w:bCs/>
          <w:sz w:val="28"/>
          <w:szCs w:val="28"/>
        </w:rPr>
      </w:pPr>
    </w:p>
    <w:p w14:paraId="5A74B312" w14:textId="77777777" w:rsidR="00862972" w:rsidRDefault="00862972" w:rsidP="00FD3041">
      <w:pPr>
        <w:jc w:val="center"/>
        <w:rPr>
          <w:b/>
          <w:bCs/>
          <w:sz w:val="28"/>
          <w:szCs w:val="28"/>
        </w:rPr>
      </w:pPr>
    </w:p>
    <w:p w14:paraId="4A06A1D7" w14:textId="77777777" w:rsidR="00862972" w:rsidRDefault="00862972" w:rsidP="00FD3041">
      <w:pPr>
        <w:jc w:val="center"/>
        <w:rPr>
          <w:b/>
          <w:bCs/>
          <w:sz w:val="28"/>
          <w:szCs w:val="28"/>
        </w:rPr>
      </w:pPr>
    </w:p>
    <w:p w14:paraId="7B7B88F2" w14:textId="77777777" w:rsidR="00862972" w:rsidRDefault="00862972" w:rsidP="00FD3041">
      <w:pPr>
        <w:jc w:val="center"/>
        <w:rPr>
          <w:b/>
          <w:bCs/>
          <w:sz w:val="28"/>
          <w:szCs w:val="28"/>
        </w:rPr>
      </w:pPr>
    </w:p>
    <w:p w14:paraId="4D41B5EE" w14:textId="77777777" w:rsidR="00862972" w:rsidRDefault="00862972" w:rsidP="00FD3041">
      <w:pPr>
        <w:jc w:val="center"/>
        <w:rPr>
          <w:b/>
          <w:bCs/>
          <w:sz w:val="28"/>
          <w:szCs w:val="28"/>
        </w:rPr>
      </w:pPr>
    </w:p>
    <w:p w14:paraId="6CED5BC7" w14:textId="77777777" w:rsidR="00862972" w:rsidRDefault="00862972" w:rsidP="00FD3041">
      <w:pPr>
        <w:jc w:val="center"/>
        <w:rPr>
          <w:b/>
          <w:bCs/>
          <w:sz w:val="28"/>
          <w:szCs w:val="28"/>
        </w:rPr>
      </w:pPr>
    </w:p>
    <w:p w14:paraId="68E6C5D8" w14:textId="77777777" w:rsidR="00862972" w:rsidRDefault="00862972" w:rsidP="00FD3041">
      <w:pPr>
        <w:jc w:val="center"/>
        <w:rPr>
          <w:b/>
          <w:bCs/>
          <w:sz w:val="28"/>
          <w:szCs w:val="28"/>
        </w:rPr>
      </w:pPr>
    </w:p>
    <w:p w14:paraId="7840E6AD" w14:textId="77777777" w:rsidR="00862972" w:rsidRDefault="00862972" w:rsidP="00FD3041">
      <w:pPr>
        <w:jc w:val="center"/>
        <w:rPr>
          <w:b/>
          <w:bCs/>
          <w:sz w:val="28"/>
          <w:szCs w:val="28"/>
        </w:rPr>
      </w:pPr>
    </w:p>
    <w:p w14:paraId="6CDE7AAC" w14:textId="77777777" w:rsidR="00862972" w:rsidRDefault="00862972" w:rsidP="00FD3041">
      <w:pPr>
        <w:jc w:val="center"/>
        <w:rPr>
          <w:b/>
          <w:bCs/>
          <w:sz w:val="28"/>
          <w:szCs w:val="28"/>
        </w:rPr>
      </w:pPr>
    </w:p>
    <w:p w14:paraId="2E151431" w14:textId="77777777" w:rsidR="00862972" w:rsidRDefault="00862972" w:rsidP="00FD3041">
      <w:pPr>
        <w:jc w:val="center"/>
        <w:rPr>
          <w:b/>
          <w:bCs/>
          <w:sz w:val="28"/>
          <w:szCs w:val="28"/>
        </w:rPr>
      </w:pPr>
    </w:p>
    <w:p w14:paraId="79B47171" w14:textId="77777777" w:rsidR="00862972" w:rsidRDefault="00862972" w:rsidP="00FD3041">
      <w:pPr>
        <w:jc w:val="center"/>
        <w:rPr>
          <w:b/>
          <w:bCs/>
          <w:sz w:val="28"/>
          <w:szCs w:val="28"/>
        </w:rPr>
      </w:pPr>
    </w:p>
    <w:p w14:paraId="1A70ED7F" w14:textId="1E176547" w:rsidR="00862972" w:rsidRPr="00A620C7" w:rsidRDefault="00862972" w:rsidP="00FD3041">
      <w:pPr>
        <w:jc w:val="center"/>
        <w:rPr>
          <w:b/>
          <w:bCs/>
          <w:sz w:val="28"/>
          <w:szCs w:val="28"/>
        </w:rPr>
      </w:pPr>
    </w:p>
    <w:sectPr w:rsidR="00862972" w:rsidRPr="00A620C7" w:rsidSect="00DB537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06F98" w14:textId="77777777" w:rsidR="004774DD" w:rsidRDefault="004774DD" w:rsidP="006C65D6">
      <w:pPr>
        <w:spacing w:after="0" w:line="240" w:lineRule="auto"/>
      </w:pPr>
      <w:r>
        <w:separator/>
      </w:r>
    </w:p>
  </w:endnote>
  <w:endnote w:type="continuationSeparator" w:id="0">
    <w:p w14:paraId="0053C6A8" w14:textId="77777777" w:rsidR="004774DD" w:rsidRDefault="004774DD" w:rsidP="006C6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84EE4" w14:textId="77777777" w:rsidR="006F2CCF" w:rsidRDefault="006F2C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06D3" w14:textId="77777777" w:rsidR="006F2CCF" w:rsidRDefault="006F2C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5045B" w14:textId="77777777" w:rsidR="006F2CCF" w:rsidRDefault="006F2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5ECC6" w14:textId="77777777" w:rsidR="004774DD" w:rsidRDefault="004774DD" w:rsidP="006C65D6">
      <w:pPr>
        <w:spacing w:after="0" w:line="240" w:lineRule="auto"/>
      </w:pPr>
      <w:r>
        <w:separator/>
      </w:r>
    </w:p>
  </w:footnote>
  <w:footnote w:type="continuationSeparator" w:id="0">
    <w:p w14:paraId="5F35CBAA" w14:textId="77777777" w:rsidR="004774DD" w:rsidRDefault="004774DD" w:rsidP="006C6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2346" w14:textId="77777777" w:rsidR="006F2CCF" w:rsidRDefault="006F2C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1F0" w14:textId="77777777" w:rsidR="006F2CCF" w:rsidRDefault="006F2C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C65C" w14:textId="77777777" w:rsidR="006F2CCF" w:rsidRDefault="006F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D7300908"/>
    <w:lvl w:ilvl="0">
      <w:numFmt w:val="decimal"/>
      <w:lvlText w:val="*"/>
      <w:lvlJc w:val="left"/>
    </w:lvl>
  </w:abstractNum>
  <w:abstractNum w:abstractNumId="1"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7622361C"/>
    <w:multiLevelType w:val="hybridMultilevel"/>
    <w:tmpl w:val="3EB032F0"/>
    <w:lvl w:ilvl="0" w:tplc="0FA2F7E6">
      <w:numFmt w:val="bullet"/>
      <w:lvlText w:val="•"/>
      <w:lvlJc w:val="left"/>
      <w:pPr>
        <w:ind w:left="1080" w:hanging="72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51007588">
    <w:abstractNumId w:val="1"/>
  </w:num>
  <w:num w:numId="2" w16cid:durableId="249046987">
    <w:abstractNumId w:val="2"/>
  </w:num>
  <w:num w:numId="3" w16cid:durableId="418789538">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5479"/>
    <w:rsid w:val="0000692E"/>
    <w:rsid w:val="00026D24"/>
    <w:rsid w:val="00040344"/>
    <w:rsid w:val="00091933"/>
    <w:rsid w:val="000F6BEA"/>
    <w:rsid w:val="00140665"/>
    <w:rsid w:val="00144A73"/>
    <w:rsid w:val="0014545E"/>
    <w:rsid w:val="001D00C7"/>
    <w:rsid w:val="0022705A"/>
    <w:rsid w:val="00247E6E"/>
    <w:rsid w:val="00265479"/>
    <w:rsid w:val="00274779"/>
    <w:rsid w:val="002A66AA"/>
    <w:rsid w:val="002C7148"/>
    <w:rsid w:val="002D0BC6"/>
    <w:rsid w:val="002D0CF5"/>
    <w:rsid w:val="002D6440"/>
    <w:rsid w:val="002F617C"/>
    <w:rsid w:val="00306D22"/>
    <w:rsid w:val="00346CEE"/>
    <w:rsid w:val="00350DAE"/>
    <w:rsid w:val="00361406"/>
    <w:rsid w:val="00381483"/>
    <w:rsid w:val="00393477"/>
    <w:rsid w:val="003A4806"/>
    <w:rsid w:val="003A49F1"/>
    <w:rsid w:val="00436F30"/>
    <w:rsid w:val="004774DD"/>
    <w:rsid w:val="0049611C"/>
    <w:rsid w:val="004D0A41"/>
    <w:rsid w:val="004E2EDF"/>
    <w:rsid w:val="004E7859"/>
    <w:rsid w:val="004F3DED"/>
    <w:rsid w:val="00501A04"/>
    <w:rsid w:val="00510F66"/>
    <w:rsid w:val="00527C6C"/>
    <w:rsid w:val="0058397B"/>
    <w:rsid w:val="00586850"/>
    <w:rsid w:val="005969AD"/>
    <w:rsid w:val="005A2A65"/>
    <w:rsid w:val="00612481"/>
    <w:rsid w:val="00613635"/>
    <w:rsid w:val="00654920"/>
    <w:rsid w:val="00684CE5"/>
    <w:rsid w:val="006931FD"/>
    <w:rsid w:val="006C65D6"/>
    <w:rsid w:val="006E0830"/>
    <w:rsid w:val="006F2CCF"/>
    <w:rsid w:val="007204FC"/>
    <w:rsid w:val="00740781"/>
    <w:rsid w:val="00764CA2"/>
    <w:rsid w:val="00775028"/>
    <w:rsid w:val="00792F44"/>
    <w:rsid w:val="007A298A"/>
    <w:rsid w:val="007B005A"/>
    <w:rsid w:val="007B1A7B"/>
    <w:rsid w:val="007C0519"/>
    <w:rsid w:val="007D08FF"/>
    <w:rsid w:val="00812426"/>
    <w:rsid w:val="00862972"/>
    <w:rsid w:val="008A0FCE"/>
    <w:rsid w:val="008B4488"/>
    <w:rsid w:val="009276B7"/>
    <w:rsid w:val="0094216C"/>
    <w:rsid w:val="0094218F"/>
    <w:rsid w:val="00945935"/>
    <w:rsid w:val="0095541A"/>
    <w:rsid w:val="0098410D"/>
    <w:rsid w:val="0099218D"/>
    <w:rsid w:val="00992EF3"/>
    <w:rsid w:val="009C6617"/>
    <w:rsid w:val="009D679B"/>
    <w:rsid w:val="009E501E"/>
    <w:rsid w:val="009F7439"/>
    <w:rsid w:val="00A018D5"/>
    <w:rsid w:val="00A05EA5"/>
    <w:rsid w:val="00A159B9"/>
    <w:rsid w:val="00A620C7"/>
    <w:rsid w:val="00A96D34"/>
    <w:rsid w:val="00AB08A1"/>
    <w:rsid w:val="00AB746E"/>
    <w:rsid w:val="00AD341B"/>
    <w:rsid w:val="00B625AA"/>
    <w:rsid w:val="00BE1799"/>
    <w:rsid w:val="00BE1B2C"/>
    <w:rsid w:val="00C026D5"/>
    <w:rsid w:val="00C13366"/>
    <w:rsid w:val="00C232CA"/>
    <w:rsid w:val="00C70890"/>
    <w:rsid w:val="00CB375D"/>
    <w:rsid w:val="00CB75F9"/>
    <w:rsid w:val="00CD571B"/>
    <w:rsid w:val="00CD70C1"/>
    <w:rsid w:val="00CE283A"/>
    <w:rsid w:val="00D269D2"/>
    <w:rsid w:val="00D64EEF"/>
    <w:rsid w:val="00D82003"/>
    <w:rsid w:val="00D82042"/>
    <w:rsid w:val="00D87789"/>
    <w:rsid w:val="00D9308B"/>
    <w:rsid w:val="00DB5370"/>
    <w:rsid w:val="00E222BA"/>
    <w:rsid w:val="00E33CB7"/>
    <w:rsid w:val="00E463D0"/>
    <w:rsid w:val="00F05D15"/>
    <w:rsid w:val="00F37EDF"/>
    <w:rsid w:val="00F40696"/>
    <w:rsid w:val="00F448B4"/>
    <w:rsid w:val="00F45A0A"/>
    <w:rsid w:val="00F60C4A"/>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paragraph" w:styleId="Header">
    <w:name w:val="header"/>
    <w:basedOn w:val="Normal"/>
    <w:link w:val="HeaderChar"/>
    <w:uiPriority w:val="99"/>
    <w:unhideWhenUsed/>
    <w:rsid w:val="006C65D6"/>
    <w:pPr>
      <w:tabs>
        <w:tab w:val="center" w:pos="4680"/>
        <w:tab w:val="right" w:pos="9360"/>
      </w:tabs>
    </w:pPr>
  </w:style>
  <w:style w:type="character" w:customStyle="1" w:styleId="HeaderChar">
    <w:name w:val="Header Char"/>
    <w:link w:val="Header"/>
    <w:uiPriority w:val="99"/>
    <w:rsid w:val="006C65D6"/>
    <w:rPr>
      <w:rFonts w:cs="Calibri"/>
      <w:sz w:val="22"/>
      <w:szCs w:val="22"/>
    </w:rPr>
  </w:style>
  <w:style w:type="paragraph" w:styleId="Footer">
    <w:name w:val="footer"/>
    <w:basedOn w:val="Normal"/>
    <w:link w:val="FooterChar"/>
    <w:uiPriority w:val="99"/>
    <w:unhideWhenUsed/>
    <w:rsid w:val="006C65D6"/>
    <w:pPr>
      <w:tabs>
        <w:tab w:val="center" w:pos="4680"/>
        <w:tab w:val="right" w:pos="9360"/>
      </w:tabs>
    </w:pPr>
  </w:style>
  <w:style w:type="character" w:customStyle="1" w:styleId="FooterChar">
    <w:name w:val="Footer Char"/>
    <w:link w:val="Footer"/>
    <w:uiPriority w:val="99"/>
    <w:rsid w:val="006C65D6"/>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nadac.com/register-your-d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dac.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adac.com/WPsite/wp-content/uploads/2021/06/Permanent-Height-Card-form-6.4.21.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ebi8399@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2825</Words>
  <Characters>16108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Debi Hutchinson</cp:lastModifiedBy>
  <cp:revision>2</cp:revision>
  <dcterms:created xsi:type="dcterms:W3CDTF">2022-09-07T14:14:00Z</dcterms:created>
  <dcterms:modified xsi:type="dcterms:W3CDTF">2022-09-07T14:14:00Z</dcterms:modified>
</cp:coreProperties>
</file>